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D8AA" w14:textId="77777777" w:rsidR="00273BE3" w:rsidRDefault="007D508B">
      <w:pPr>
        <w:pStyle w:val="Corpsdetexte"/>
        <w:ind w:left="4147"/>
        <w:rPr>
          <w:sz w:val="20"/>
        </w:rPr>
      </w:pPr>
      <w:r>
        <w:rPr>
          <w:noProof/>
          <w:sz w:val="20"/>
        </w:rPr>
        <w:drawing>
          <wp:inline distT="0" distB="0" distL="0" distR="0" wp14:anchorId="72D6343A" wp14:editId="1E9E8E2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74BCA289" w14:textId="77777777" w:rsidR="00273BE3" w:rsidRDefault="007D508B">
      <w:pPr>
        <w:pStyle w:val="Corpsdetexte"/>
        <w:spacing w:before="4"/>
        <w:rPr>
          <w:sz w:val="8"/>
        </w:rPr>
      </w:pPr>
      <w:r>
        <w:rPr>
          <w:noProof/>
        </w:rPr>
        <w:drawing>
          <wp:anchor distT="0" distB="0" distL="0" distR="0" simplePos="0" relativeHeight="487587840" behindDoc="1" locked="0" layoutInCell="1" allowOverlap="1" wp14:anchorId="43C05C63" wp14:editId="45A52339">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03B44521" w14:textId="77777777" w:rsidR="00273BE3" w:rsidRDefault="00273BE3">
      <w:pPr>
        <w:pStyle w:val="Corpsdetexte"/>
        <w:spacing w:before="7"/>
        <w:rPr>
          <w:sz w:val="6"/>
        </w:rPr>
      </w:pPr>
    </w:p>
    <w:p w14:paraId="35CCB112" w14:textId="77777777" w:rsidR="00273BE3" w:rsidRDefault="007D508B">
      <w:pPr>
        <w:pStyle w:val="Titre"/>
      </w:pPr>
      <w:r>
        <w:t>Contest</w:t>
      </w:r>
      <w:r>
        <w:rPr>
          <w:spacing w:val="-6"/>
        </w:rPr>
        <w:t xml:space="preserve"> </w:t>
      </w:r>
      <w:r>
        <w:rPr>
          <w:spacing w:val="-4"/>
        </w:rPr>
        <w:t>Rules</w:t>
      </w:r>
    </w:p>
    <w:p w14:paraId="08B1CE38" w14:textId="442333C8" w:rsidR="00273BE3" w:rsidRDefault="007D508B">
      <w:pPr>
        <w:pStyle w:val="Titre"/>
        <w:ind w:left="2805"/>
      </w:pPr>
      <w:r>
        <w:t>IoT</w:t>
      </w:r>
      <w:r>
        <w:rPr>
          <w:spacing w:val="-3"/>
        </w:rPr>
        <w:t xml:space="preserve"> </w:t>
      </w:r>
      <w:r>
        <w:t>Business</w:t>
      </w:r>
      <w:r>
        <w:rPr>
          <w:spacing w:val="-1"/>
        </w:rPr>
        <w:t xml:space="preserve"> </w:t>
      </w:r>
      <w:r>
        <w:t>Hub</w:t>
      </w:r>
      <w:r>
        <w:rPr>
          <w:spacing w:val="-2"/>
        </w:rPr>
        <w:t xml:space="preserve"> </w:t>
      </w:r>
      <w:r w:rsidR="00AE05D4">
        <w:t>-</w:t>
      </w:r>
      <w:r>
        <w:rPr>
          <w:spacing w:val="-4"/>
        </w:rPr>
        <w:t xml:space="preserve"> </w:t>
      </w:r>
      <w:r w:rsidR="00165E76">
        <w:rPr>
          <w:spacing w:val="-4"/>
        </w:rPr>
        <w:t>7</w:t>
      </w:r>
      <w:r>
        <w:rPr>
          <w:vertAlign w:val="superscript"/>
        </w:rPr>
        <w:t>th</w:t>
      </w:r>
      <w:r>
        <w:rPr>
          <w:spacing w:val="-3"/>
        </w:rPr>
        <w:t xml:space="preserve"> </w:t>
      </w:r>
      <w:r>
        <w:t>edition</w:t>
      </w:r>
      <w:r>
        <w:rPr>
          <w:spacing w:val="-2"/>
        </w:rPr>
        <w:t xml:space="preserve"> </w:t>
      </w:r>
      <w:r>
        <w:t>-</w:t>
      </w:r>
      <w:r w:rsidR="00AE05D4">
        <w:rPr>
          <w:spacing w:val="-5"/>
        </w:rPr>
        <w:t xml:space="preserve"> </w:t>
      </w:r>
      <w:r>
        <w:rPr>
          <w:spacing w:val="-4"/>
        </w:rPr>
        <w:t>202</w:t>
      </w:r>
      <w:r w:rsidR="00165E76">
        <w:rPr>
          <w:spacing w:val="-4"/>
        </w:rPr>
        <w:t>5</w:t>
      </w:r>
    </w:p>
    <w:p w14:paraId="2840E32E" w14:textId="77777777" w:rsidR="00273BE3" w:rsidRDefault="00273BE3">
      <w:pPr>
        <w:pStyle w:val="Corpsdetexte"/>
        <w:rPr>
          <w:b/>
          <w:sz w:val="32"/>
        </w:rPr>
      </w:pPr>
    </w:p>
    <w:p w14:paraId="5C583553" w14:textId="77777777" w:rsidR="00273BE3" w:rsidRDefault="007D508B">
      <w:pPr>
        <w:pStyle w:val="Titre1"/>
        <w:spacing w:before="204"/>
        <w:ind w:left="100"/>
      </w:pPr>
      <w:r>
        <w:t>ARTICLE</w:t>
      </w:r>
      <w:r>
        <w:rPr>
          <w:spacing w:val="-1"/>
        </w:rPr>
        <w:t xml:space="preserve"> </w:t>
      </w:r>
      <w:r>
        <w:t xml:space="preserve">1. </w:t>
      </w:r>
      <w:r>
        <w:rPr>
          <w:spacing w:val="-2"/>
        </w:rPr>
        <w:t>ORGANIZER</w:t>
      </w:r>
    </w:p>
    <w:p w14:paraId="3F029448" w14:textId="77777777" w:rsidR="00273BE3" w:rsidRDefault="00273BE3">
      <w:pPr>
        <w:pStyle w:val="Corpsdetexte"/>
        <w:rPr>
          <w:b/>
        </w:rPr>
      </w:pPr>
    </w:p>
    <w:p w14:paraId="60FF73E8" w14:textId="022FE940" w:rsidR="00273BE3" w:rsidRDefault="007D508B">
      <w:pPr>
        <w:pStyle w:val="Corpsdetexte"/>
        <w:ind w:left="100"/>
      </w:pPr>
      <w:r>
        <w:t>This</w:t>
      </w:r>
      <w:r>
        <w:rPr>
          <w:spacing w:val="-4"/>
        </w:rPr>
        <w:t xml:space="preserve"> </w:t>
      </w:r>
      <w:r w:rsidR="00165E76">
        <w:t>seventh</w:t>
      </w:r>
      <w:r w:rsidR="008B4589">
        <w:t xml:space="preserve"> </w:t>
      </w:r>
      <w:r>
        <w:t>edition</w:t>
      </w:r>
      <w:r>
        <w:rPr>
          <w:spacing w:val="-4"/>
        </w:rPr>
        <w:t xml:space="preserve"> </w:t>
      </w:r>
      <w:r>
        <w:t>of</w:t>
      </w:r>
      <w:r>
        <w:rPr>
          <w:spacing w:val="-6"/>
        </w:rPr>
        <w:t xml:space="preserve"> </w:t>
      </w:r>
      <w:r>
        <w:t>the</w:t>
      </w:r>
      <w:r>
        <w:rPr>
          <w:spacing w:val="-3"/>
        </w:rPr>
        <w:t xml:space="preserve"> </w:t>
      </w:r>
      <w:r>
        <w:t>IoT</w:t>
      </w:r>
      <w:r>
        <w:rPr>
          <w:spacing w:val="-5"/>
        </w:rPr>
        <w:t xml:space="preserve"> </w:t>
      </w:r>
      <w:r>
        <w:t>Business</w:t>
      </w:r>
      <w:r>
        <w:rPr>
          <w:spacing w:val="-5"/>
        </w:rPr>
        <w:t xml:space="preserve"> </w:t>
      </w:r>
      <w:r>
        <w:t>Hub</w:t>
      </w:r>
      <w:r>
        <w:rPr>
          <w:spacing w:val="-5"/>
        </w:rPr>
        <w:t xml:space="preserve"> </w:t>
      </w:r>
      <w:r>
        <w:t>competition,</w:t>
      </w:r>
      <w:r>
        <w:rPr>
          <w:spacing w:val="-5"/>
        </w:rPr>
        <w:t xml:space="preserve"> </w:t>
      </w:r>
      <w:r>
        <w:t>which</w:t>
      </w:r>
      <w:r>
        <w:rPr>
          <w:spacing w:val="-5"/>
        </w:rPr>
        <w:t xml:space="preserve"> </w:t>
      </w:r>
      <w:r>
        <w:t>rewards</w:t>
      </w:r>
      <w:r>
        <w:rPr>
          <w:spacing w:val="-5"/>
        </w:rPr>
        <w:t xml:space="preserve"> </w:t>
      </w:r>
      <w:r>
        <w:t>innovations</w:t>
      </w:r>
      <w:r>
        <w:rPr>
          <w:spacing w:val="-5"/>
        </w:rPr>
        <w:t xml:space="preserve"> </w:t>
      </w:r>
      <w:r>
        <w:t>in</w:t>
      </w:r>
      <w:r>
        <w:rPr>
          <w:spacing w:val="-4"/>
        </w:rPr>
        <w:t xml:space="preserve"> </w:t>
      </w:r>
      <w:r>
        <w:t>the</w:t>
      </w:r>
      <w:r>
        <w:rPr>
          <w:spacing w:val="-5"/>
        </w:rPr>
        <w:t xml:space="preserve"> </w:t>
      </w:r>
      <w:r>
        <w:t>ecosystem of connected objects, is organized by the company:</w:t>
      </w:r>
    </w:p>
    <w:p w14:paraId="430E7EBF" w14:textId="77777777" w:rsidR="00273BE3" w:rsidRDefault="00273BE3">
      <w:pPr>
        <w:pStyle w:val="Corpsdetexte"/>
      </w:pPr>
    </w:p>
    <w:p w14:paraId="1E213BB5" w14:textId="77777777" w:rsidR="00273BE3" w:rsidRDefault="007D508B">
      <w:pPr>
        <w:pStyle w:val="Corpsdetexte"/>
        <w:ind w:left="100"/>
      </w:pPr>
      <w:r>
        <w:t>BearingPoint</w:t>
      </w:r>
      <w:r>
        <w:rPr>
          <w:spacing w:val="-3"/>
        </w:rPr>
        <w:t xml:space="preserve"> </w:t>
      </w:r>
      <w:r>
        <w:t>France</w:t>
      </w:r>
      <w:r>
        <w:rPr>
          <w:spacing w:val="-3"/>
        </w:rPr>
        <w:t xml:space="preserve"> </w:t>
      </w:r>
      <w:r>
        <w:rPr>
          <w:spacing w:val="-5"/>
        </w:rPr>
        <w:t>SAS</w:t>
      </w:r>
    </w:p>
    <w:p w14:paraId="7BFC4BD1" w14:textId="77777777" w:rsidR="00273BE3" w:rsidRDefault="007D508B">
      <w:pPr>
        <w:pStyle w:val="Corpsdetexte"/>
        <w:spacing w:before="3" w:line="480" w:lineRule="auto"/>
        <w:ind w:left="100"/>
      </w:pPr>
      <w:r>
        <w:t>Simplified joint-stock company registered with the Nanterre Trade and Companies Register number 443 021 241</w:t>
      </w:r>
    </w:p>
    <w:p w14:paraId="18F5928E" w14:textId="1B9B0A20" w:rsidR="00273BE3" w:rsidRDefault="007D508B">
      <w:pPr>
        <w:pStyle w:val="Corpsdetexte"/>
        <w:ind w:left="100"/>
      </w:pPr>
      <w:r>
        <w:t>Whose</w:t>
      </w:r>
      <w:r>
        <w:rPr>
          <w:spacing w:val="-3"/>
        </w:rPr>
        <w:t xml:space="preserve"> </w:t>
      </w:r>
      <w:r>
        <w:t>registered</w:t>
      </w:r>
      <w:r>
        <w:rPr>
          <w:spacing w:val="-1"/>
        </w:rPr>
        <w:t xml:space="preserve"> </w:t>
      </w:r>
      <w:r>
        <w:t>office</w:t>
      </w:r>
      <w:r>
        <w:rPr>
          <w:spacing w:val="-2"/>
        </w:rPr>
        <w:t xml:space="preserve"> </w:t>
      </w:r>
      <w:r>
        <w:t>is</w:t>
      </w:r>
      <w:r>
        <w:rPr>
          <w:spacing w:val="-1"/>
        </w:rPr>
        <w:t xml:space="preserve"> </w:t>
      </w:r>
      <w:r>
        <w:t>addressed</w:t>
      </w:r>
      <w:r>
        <w:rPr>
          <w:spacing w:val="-1"/>
        </w:rPr>
        <w:t xml:space="preserve"> </w:t>
      </w:r>
      <w:r>
        <w:rPr>
          <w:spacing w:val="-5"/>
        </w:rPr>
        <w:t>to:</w:t>
      </w:r>
    </w:p>
    <w:p w14:paraId="20040E5B" w14:textId="77777777" w:rsidR="00273BE3" w:rsidRDefault="00273BE3">
      <w:pPr>
        <w:pStyle w:val="Corpsdetexte"/>
      </w:pPr>
    </w:p>
    <w:p w14:paraId="56A77872" w14:textId="77777777" w:rsidR="00273BE3" w:rsidRPr="00AE05D4" w:rsidRDefault="007D508B" w:rsidP="00165E76">
      <w:pPr>
        <w:pStyle w:val="Corpsdetexte"/>
        <w:rPr>
          <w:lang w:val="fr-FR"/>
        </w:rPr>
      </w:pPr>
      <w:r w:rsidRPr="00AE05D4">
        <w:rPr>
          <w:lang w:val="fr-FR"/>
        </w:rPr>
        <w:t xml:space="preserve">CBX </w:t>
      </w:r>
      <w:r w:rsidRPr="00AE05D4">
        <w:rPr>
          <w:spacing w:val="-2"/>
          <w:lang w:val="fr-FR"/>
        </w:rPr>
        <w:t>Tower</w:t>
      </w:r>
    </w:p>
    <w:p w14:paraId="71C4A0E0" w14:textId="77777777" w:rsidR="00273BE3" w:rsidRPr="00AE05D4" w:rsidRDefault="007D508B">
      <w:pPr>
        <w:pStyle w:val="Corpsdetexte"/>
        <w:ind w:left="100"/>
        <w:rPr>
          <w:lang w:val="fr-FR"/>
        </w:rPr>
      </w:pPr>
      <w:r w:rsidRPr="00AE05D4">
        <w:rPr>
          <w:lang w:val="fr-FR"/>
        </w:rPr>
        <w:t>1,</w:t>
      </w:r>
      <w:r w:rsidRPr="00AE05D4">
        <w:rPr>
          <w:spacing w:val="-2"/>
          <w:lang w:val="fr-FR"/>
        </w:rPr>
        <w:t xml:space="preserve"> </w:t>
      </w:r>
      <w:r w:rsidRPr="00AE05D4">
        <w:rPr>
          <w:lang w:val="fr-FR"/>
        </w:rPr>
        <w:t>Passerelle</w:t>
      </w:r>
      <w:r w:rsidRPr="00AE05D4">
        <w:rPr>
          <w:spacing w:val="-2"/>
          <w:lang w:val="fr-FR"/>
        </w:rPr>
        <w:t xml:space="preserve"> </w:t>
      </w:r>
      <w:r w:rsidRPr="00AE05D4">
        <w:rPr>
          <w:lang w:val="fr-FR"/>
        </w:rPr>
        <w:t>des</w:t>
      </w:r>
      <w:r w:rsidRPr="00AE05D4">
        <w:rPr>
          <w:spacing w:val="-1"/>
          <w:lang w:val="fr-FR"/>
        </w:rPr>
        <w:t xml:space="preserve"> </w:t>
      </w:r>
      <w:r w:rsidRPr="00AE05D4">
        <w:rPr>
          <w:lang w:val="fr-FR"/>
        </w:rPr>
        <w:t>Reflets</w:t>
      </w:r>
      <w:r w:rsidRPr="00AE05D4">
        <w:rPr>
          <w:spacing w:val="-1"/>
          <w:lang w:val="fr-FR"/>
        </w:rPr>
        <w:t xml:space="preserve"> </w:t>
      </w:r>
      <w:r w:rsidRPr="00AE05D4">
        <w:rPr>
          <w:lang w:val="fr-FR"/>
        </w:rPr>
        <w:t>92913</w:t>
      </w:r>
      <w:r w:rsidRPr="00AE05D4">
        <w:rPr>
          <w:spacing w:val="-1"/>
          <w:lang w:val="fr-FR"/>
        </w:rPr>
        <w:t xml:space="preserve"> </w:t>
      </w:r>
      <w:r w:rsidRPr="00AE05D4">
        <w:rPr>
          <w:lang w:val="fr-FR"/>
        </w:rPr>
        <w:t>Paris</w:t>
      </w:r>
      <w:r w:rsidRPr="00AE05D4">
        <w:rPr>
          <w:spacing w:val="-1"/>
          <w:lang w:val="fr-FR"/>
        </w:rPr>
        <w:t xml:space="preserve"> </w:t>
      </w:r>
      <w:r w:rsidRPr="00AE05D4">
        <w:rPr>
          <w:lang w:val="fr-FR"/>
        </w:rPr>
        <w:t>La</w:t>
      </w:r>
      <w:r w:rsidRPr="00AE05D4">
        <w:rPr>
          <w:spacing w:val="-3"/>
          <w:lang w:val="fr-FR"/>
        </w:rPr>
        <w:t xml:space="preserve"> </w:t>
      </w:r>
      <w:r w:rsidRPr="00AE05D4">
        <w:rPr>
          <w:lang w:val="fr-FR"/>
        </w:rPr>
        <w:t xml:space="preserve">Défense </w:t>
      </w:r>
      <w:r w:rsidRPr="00AE05D4">
        <w:rPr>
          <w:spacing w:val="-2"/>
          <w:lang w:val="fr-FR"/>
        </w:rPr>
        <w:t>Cedex</w:t>
      </w:r>
    </w:p>
    <w:p w14:paraId="1F5CAE0F" w14:textId="77777777" w:rsidR="00273BE3" w:rsidRPr="00AE05D4" w:rsidRDefault="00273BE3">
      <w:pPr>
        <w:pStyle w:val="Corpsdetexte"/>
        <w:rPr>
          <w:sz w:val="26"/>
          <w:lang w:val="fr-FR"/>
        </w:rPr>
      </w:pPr>
    </w:p>
    <w:p w14:paraId="418E3284" w14:textId="77777777" w:rsidR="00273BE3" w:rsidRPr="00AE05D4" w:rsidRDefault="00273BE3">
      <w:pPr>
        <w:pStyle w:val="Corpsdetexte"/>
        <w:spacing w:before="7"/>
        <w:rPr>
          <w:sz w:val="25"/>
          <w:lang w:val="fr-FR"/>
        </w:rPr>
      </w:pPr>
    </w:p>
    <w:p w14:paraId="0734CD38" w14:textId="77777777" w:rsidR="00273BE3" w:rsidRDefault="007D508B">
      <w:pPr>
        <w:pStyle w:val="Corpsdetexte"/>
        <w:ind w:left="100"/>
      </w:pPr>
      <w:r>
        <w:t>Represented</w:t>
      </w:r>
      <w:r>
        <w:rPr>
          <w:spacing w:val="-10"/>
        </w:rPr>
        <w:t xml:space="preserve"> </w:t>
      </w:r>
      <w:r>
        <w:t>by</w:t>
      </w:r>
      <w:r>
        <w:rPr>
          <w:spacing w:val="-9"/>
        </w:rPr>
        <w:t xml:space="preserve"> </w:t>
      </w:r>
      <w:r>
        <w:t>Sylvain</w:t>
      </w:r>
      <w:r>
        <w:rPr>
          <w:spacing w:val="-6"/>
        </w:rPr>
        <w:t xml:space="preserve"> </w:t>
      </w:r>
      <w:r>
        <w:t>Chevallier,</w:t>
      </w:r>
      <w:r>
        <w:rPr>
          <w:spacing w:val="-9"/>
        </w:rPr>
        <w:t xml:space="preserve"> </w:t>
      </w:r>
      <w:r>
        <w:t>Partner</w:t>
      </w:r>
      <w:r>
        <w:rPr>
          <w:spacing w:val="-9"/>
        </w:rPr>
        <w:t xml:space="preserve"> </w:t>
      </w:r>
      <w:r>
        <w:t>at</w:t>
      </w:r>
      <w:r>
        <w:rPr>
          <w:spacing w:val="-6"/>
        </w:rPr>
        <w:t xml:space="preserve"> </w:t>
      </w:r>
      <w:r>
        <w:t>BearingPoint,</w:t>
      </w:r>
      <w:r>
        <w:rPr>
          <w:spacing w:val="-9"/>
        </w:rPr>
        <w:t xml:space="preserve"> </w:t>
      </w:r>
      <w:r>
        <w:t>hereinafter</w:t>
      </w:r>
      <w:r>
        <w:rPr>
          <w:spacing w:val="-7"/>
        </w:rPr>
        <w:t xml:space="preserve"> </w:t>
      </w:r>
      <w:r>
        <w:t>referred</w:t>
      </w:r>
      <w:r>
        <w:rPr>
          <w:spacing w:val="-9"/>
        </w:rPr>
        <w:t xml:space="preserve"> </w:t>
      </w:r>
      <w:r>
        <w:t>to</w:t>
      </w:r>
      <w:r>
        <w:rPr>
          <w:spacing w:val="-6"/>
        </w:rPr>
        <w:t xml:space="preserve"> </w:t>
      </w:r>
      <w:r>
        <w:t>as</w:t>
      </w:r>
      <w:r>
        <w:rPr>
          <w:spacing w:val="-8"/>
        </w:rPr>
        <w:t xml:space="preserve"> </w:t>
      </w:r>
      <w:r>
        <w:t>"the</w:t>
      </w:r>
      <w:r>
        <w:rPr>
          <w:spacing w:val="-7"/>
        </w:rPr>
        <w:t xml:space="preserve"> </w:t>
      </w:r>
      <w:r>
        <w:rPr>
          <w:spacing w:val="-2"/>
        </w:rPr>
        <w:t>Organizer".</w:t>
      </w:r>
    </w:p>
    <w:p w14:paraId="0FB199F7" w14:textId="77777777" w:rsidR="00273BE3" w:rsidRDefault="00273BE3">
      <w:pPr>
        <w:pStyle w:val="Corpsdetexte"/>
      </w:pPr>
    </w:p>
    <w:p w14:paraId="2B6C4A2F" w14:textId="77777777" w:rsidR="00273BE3" w:rsidRDefault="007D508B">
      <w:pPr>
        <w:pStyle w:val="Corpsdetexte"/>
        <w:ind w:left="100" w:right="118"/>
        <w:jc w:val="both"/>
      </w:pPr>
      <w:r>
        <w:t>The consulting firm BearingPoint specializes in management consulting and technology and has a global network allowing it to meet the expectations of its clients.</w:t>
      </w:r>
      <w:r>
        <w:rPr>
          <w:spacing w:val="40"/>
        </w:rPr>
        <w:t xml:space="preserve"> </w:t>
      </w:r>
      <w:r>
        <w:t>It offers effective approaches to support companies and institutions.</w:t>
      </w:r>
    </w:p>
    <w:p w14:paraId="7466C26A" w14:textId="77777777" w:rsidR="00273BE3" w:rsidRDefault="00273BE3">
      <w:pPr>
        <w:pStyle w:val="Corpsdetexte"/>
      </w:pPr>
    </w:p>
    <w:p w14:paraId="253D5871" w14:textId="5A09D09C" w:rsidR="00273BE3" w:rsidRDefault="007D508B">
      <w:pPr>
        <w:pStyle w:val="Corpsdetexte"/>
        <w:ind w:left="100"/>
        <w:jc w:val="both"/>
      </w:pPr>
      <w:r>
        <w:t>The</w:t>
      </w:r>
      <w:r>
        <w:rPr>
          <w:spacing w:val="-3"/>
        </w:rPr>
        <w:t xml:space="preserve"> </w:t>
      </w:r>
      <w:r>
        <w:t>firm is</w:t>
      </w:r>
      <w:r>
        <w:rPr>
          <w:spacing w:val="-1"/>
        </w:rPr>
        <w:t xml:space="preserve"> </w:t>
      </w:r>
      <w:r>
        <w:t>at the</w:t>
      </w:r>
      <w:r>
        <w:rPr>
          <w:spacing w:val="-2"/>
        </w:rPr>
        <w:t xml:space="preserve"> </w:t>
      </w:r>
      <w:r>
        <w:t>origin</w:t>
      </w:r>
      <w:r>
        <w:rPr>
          <w:spacing w:val="2"/>
        </w:rPr>
        <w:t xml:space="preserve"> </w:t>
      </w:r>
      <w:r>
        <w:t>of</w:t>
      </w:r>
      <w:r>
        <w:rPr>
          <w:spacing w:val="-1"/>
        </w:rPr>
        <w:t xml:space="preserve"> </w:t>
      </w:r>
      <w:r>
        <w:rPr>
          <w:spacing w:val="-2"/>
        </w:rPr>
        <w:t>initiatives</w:t>
      </w:r>
      <w:r w:rsidR="00165E76">
        <w:rPr>
          <w:spacing w:val="-2"/>
        </w:rPr>
        <w:t xml:space="preserve"> like</w:t>
      </w:r>
      <w:r>
        <w:rPr>
          <w:spacing w:val="-2"/>
        </w:rPr>
        <w:t>:</w:t>
      </w:r>
    </w:p>
    <w:p w14:paraId="3D76AB50" w14:textId="77777777" w:rsidR="00273BE3" w:rsidRDefault="00273BE3">
      <w:pPr>
        <w:pStyle w:val="Corpsdetexte"/>
      </w:pPr>
    </w:p>
    <w:p w14:paraId="0C96E1C0" w14:textId="77777777" w:rsidR="00273BE3" w:rsidRDefault="007D508B">
      <w:pPr>
        <w:pStyle w:val="Paragraphedeliste"/>
        <w:numPr>
          <w:ilvl w:val="0"/>
          <w:numId w:val="3"/>
        </w:numPr>
        <w:tabs>
          <w:tab w:val="left" w:pos="961"/>
        </w:tabs>
        <w:ind w:right="119" w:firstLine="0"/>
        <w:rPr>
          <w:rFonts w:ascii="Symbol" w:hAnsi="Symbol"/>
          <w:sz w:val="24"/>
        </w:rPr>
      </w:pPr>
      <w:r>
        <w:rPr>
          <w:sz w:val="24"/>
        </w:rPr>
        <w:t>Since 2003, it has organized the Podium de la Relation Client in partnership with Kantar, rewarding companies and administrations according to the evaluation of their customers and users.</w:t>
      </w:r>
    </w:p>
    <w:p w14:paraId="135F3362" w14:textId="77777777" w:rsidR="00273BE3" w:rsidRDefault="00273BE3">
      <w:pPr>
        <w:pStyle w:val="Corpsdetexte"/>
        <w:spacing w:before="1"/>
      </w:pPr>
    </w:p>
    <w:p w14:paraId="1840F208" w14:textId="77777777" w:rsidR="00273BE3" w:rsidRPr="008B4589" w:rsidRDefault="00273BE3">
      <w:pPr>
        <w:pStyle w:val="Corpsdetexte"/>
        <w:spacing w:before="6"/>
        <w:rPr>
          <w:b/>
          <w:bCs/>
          <w:sz w:val="23"/>
        </w:rPr>
      </w:pPr>
    </w:p>
    <w:p w14:paraId="0E91D242" w14:textId="77777777" w:rsidR="00273BE3" w:rsidRPr="008B4589" w:rsidRDefault="007D508B">
      <w:pPr>
        <w:pStyle w:val="Corpsdetexte"/>
        <w:ind w:left="100"/>
        <w:rPr>
          <w:b/>
          <w:bCs/>
        </w:rPr>
      </w:pPr>
      <w:r w:rsidRPr="008B4589">
        <w:rPr>
          <w:b/>
          <w:bCs/>
        </w:rPr>
        <w:t>ARTICLE</w:t>
      </w:r>
      <w:r w:rsidRPr="008B4589">
        <w:rPr>
          <w:b/>
          <w:bCs/>
          <w:spacing w:val="-1"/>
        </w:rPr>
        <w:t xml:space="preserve"> </w:t>
      </w:r>
      <w:r w:rsidRPr="008B4589">
        <w:rPr>
          <w:b/>
          <w:bCs/>
        </w:rPr>
        <w:t>2.</w:t>
      </w:r>
      <w:r w:rsidRPr="008B4589">
        <w:rPr>
          <w:b/>
          <w:bCs/>
          <w:spacing w:val="58"/>
        </w:rPr>
        <w:t xml:space="preserve"> </w:t>
      </w:r>
      <w:r w:rsidRPr="008B4589">
        <w:rPr>
          <w:b/>
          <w:bCs/>
        </w:rPr>
        <w:t>PURPOSE</w:t>
      </w:r>
      <w:r w:rsidRPr="008B4589">
        <w:rPr>
          <w:b/>
          <w:bCs/>
          <w:spacing w:val="-1"/>
        </w:rPr>
        <w:t xml:space="preserve"> </w:t>
      </w:r>
      <w:r w:rsidRPr="008B4589">
        <w:rPr>
          <w:b/>
          <w:bCs/>
        </w:rPr>
        <w:t>OF</w:t>
      </w:r>
      <w:r w:rsidRPr="008B4589">
        <w:rPr>
          <w:b/>
          <w:bCs/>
          <w:spacing w:val="-3"/>
        </w:rPr>
        <w:t xml:space="preserve"> </w:t>
      </w:r>
      <w:r w:rsidRPr="008B4589">
        <w:rPr>
          <w:b/>
          <w:bCs/>
        </w:rPr>
        <w:t xml:space="preserve">THE </w:t>
      </w:r>
      <w:r w:rsidRPr="008B4589">
        <w:rPr>
          <w:b/>
          <w:bCs/>
          <w:spacing w:val="-2"/>
        </w:rPr>
        <w:t>COMPETITION</w:t>
      </w:r>
    </w:p>
    <w:p w14:paraId="0B3BEE0B" w14:textId="77777777" w:rsidR="00273BE3" w:rsidRDefault="00273BE3">
      <w:pPr>
        <w:pStyle w:val="Corpsdetexte"/>
        <w:spacing w:before="2"/>
      </w:pPr>
    </w:p>
    <w:p w14:paraId="1527DB17" w14:textId="77777777" w:rsidR="00273BE3" w:rsidRDefault="007D508B">
      <w:pPr>
        <w:pStyle w:val="Corpsdetexte"/>
        <w:spacing w:before="1"/>
        <w:ind w:left="100" w:right="116"/>
        <w:jc w:val="both"/>
      </w:pPr>
      <w:r>
        <w:rPr>
          <w:color w:val="232222"/>
        </w:rPr>
        <w:t>The emergence</w:t>
      </w:r>
      <w:r>
        <w:rPr>
          <w:color w:val="232222"/>
          <w:spacing w:val="80"/>
        </w:rPr>
        <w:t xml:space="preserve"> </w:t>
      </w:r>
      <w:r>
        <w:rPr>
          <w:color w:val="232222"/>
        </w:rPr>
        <w:t xml:space="preserve">of connected objects and services is accompanied by a much larger fundamental movement within many organizations (companies, </w:t>
      </w:r>
      <w:r>
        <w:t xml:space="preserve">public </w:t>
      </w:r>
      <w:r>
        <w:rPr>
          <w:color w:val="232222"/>
        </w:rPr>
        <w:t>bodies, associations, etc.).</w:t>
      </w:r>
      <w:r>
        <w:rPr>
          <w:color w:val="232222"/>
          <w:spacing w:val="40"/>
        </w:rPr>
        <w:t xml:space="preserve"> </w:t>
      </w:r>
      <w:r>
        <w:rPr>
          <w:color w:val="232222"/>
        </w:rPr>
        <w:t>For them, the Internet</w:t>
      </w:r>
      <w:r>
        <w:rPr>
          <w:color w:val="232222"/>
          <w:spacing w:val="-7"/>
        </w:rPr>
        <w:t xml:space="preserve"> </w:t>
      </w:r>
      <w:r>
        <w:rPr>
          <w:color w:val="232222"/>
        </w:rPr>
        <w:t>of</w:t>
      </w:r>
      <w:r>
        <w:rPr>
          <w:color w:val="232222"/>
          <w:spacing w:val="-8"/>
        </w:rPr>
        <w:t xml:space="preserve"> </w:t>
      </w:r>
      <w:r>
        <w:rPr>
          <w:color w:val="232222"/>
        </w:rPr>
        <w:t>Things</w:t>
      </w:r>
      <w:r>
        <w:rPr>
          <w:color w:val="232222"/>
          <w:spacing w:val="-7"/>
        </w:rPr>
        <w:t xml:space="preserve"> </w:t>
      </w:r>
      <w:r>
        <w:rPr>
          <w:color w:val="232222"/>
        </w:rPr>
        <w:t>(IoT)</w:t>
      </w:r>
      <w:r>
        <w:rPr>
          <w:color w:val="232222"/>
          <w:spacing w:val="-8"/>
        </w:rPr>
        <w:t xml:space="preserve"> </w:t>
      </w:r>
      <w:r>
        <w:rPr>
          <w:color w:val="232222"/>
        </w:rPr>
        <w:t>is</w:t>
      </w:r>
      <w:r>
        <w:rPr>
          <w:color w:val="232222"/>
          <w:spacing w:val="-7"/>
        </w:rPr>
        <w:t xml:space="preserve"> </w:t>
      </w:r>
      <w:r>
        <w:rPr>
          <w:color w:val="232222"/>
        </w:rPr>
        <w:t>a</w:t>
      </w:r>
      <w:r>
        <w:rPr>
          <w:color w:val="232222"/>
          <w:spacing w:val="-8"/>
        </w:rPr>
        <w:t xml:space="preserve"> </w:t>
      </w:r>
      <w:r>
        <w:rPr>
          <w:color w:val="232222"/>
        </w:rPr>
        <w:t>great</w:t>
      </w:r>
      <w:r>
        <w:rPr>
          <w:color w:val="232222"/>
          <w:spacing w:val="-7"/>
        </w:rPr>
        <w:t xml:space="preserve"> </w:t>
      </w:r>
      <w:r>
        <w:rPr>
          <w:color w:val="232222"/>
        </w:rPr>
        <w:t>field</w:t>
      </w:r>
      <w:r>
        <w:rPr>
          <w:color w:val="232222"/>
          <w:spacing w:val="-7"/>
        </w:rPr>
        <w:t xml:space="preserve"> </w:t>
      </w:r>
      <w:r>
        <w:rPr>
          <w:color w:val="232222"/>
        </w:rPr>
        <w:t>of</w:t>
      </w:r>
      <w:r>
        <w:rPr>
          <w:color w:val="232222"/>
          <w:spacing w:val="-8"/>
        </w:rPr>
        <w:t xml:space="preserve"> </w:t>
      </w:r>
      <w:r>
        <w:rPr>
          <w:color w:val="232222"/>
        </w:rPr>
        <w:t>innovation,</w:t>
      </w:r>
      <w:r>
        <w:rPr>
          <w:color w:val="232222"/>
          <w:spacing w:val="-7"/>
        </w:rPr>
        <w:t xml:space="preserve"> </w:t>
      </w:r>
      <w:r>
        <w:rPr>
          <w:color w:val="232222"/>
        </w:rPr>
        <w:t>where</w:t>
      </w:r>
      <w:r>
        <w:rPr>
          <w:color w:val="232222"/>
          <w:spacing w:val="-9"/>
        </w:rPr>
        <w:t xml:space="preserve"> </w:t>
      </w:r>
      <w:r>
        <w:rPr>
          <w:color w:val="232222"/>
        </w:rPr>
        <w:t>they</w:t>
      </w:r>
      <w:r>
        <w:rPr>
          <w:color w:val="232222"/>
          <w:spacing w:val="-8"/>
        </w:rPr>
        <w:t xml:space="preserve"> </w:t>
      </w:r>
      <w:r>
        <w:rPr>
          <w:color w:val="232222"/>
        </w:rPr>
        <w:t>can</w:t>
      </w:r>
      <w:r>
        <w:rPr>
          <w:color w:val="232222"/>
          <w:spacing w:val="-7"/>
        </w:rPr>
        <w:t xml:space="preserve"> </w:t>
      </w:r>
      <w:r>
        <w:rPr>
          <w:color w:val="232222"/>
        </w:rPr>
        <w:t>imagine</w:t>
      </w:r>
      <w:r>
        <w:rPr>
          <w:color w:val="232222"/>
          <w:spacing w:val="-8"/>
        </w:rPr>
        <w:t xml:space="preserve"> </w:t>
      </w:r>
      <w:r>
        <w:rPr>
          <w:color w:val="232222"/>
        </w:rPr>
        <w:t>new</w:t>
      </w:r>
      <w:r>
        <w:rPr>
          <w:color w:val="232222"/>
          <w:spacing w:val="-8"/>
        </w:rPr>
        <w:t xml:space="preserve"> </w:t>
      </w:r>
      <w:r>
        <w:rPr>
          <w:color w:val="232222"/>
        </w:rPr>
        <w:t>services,</w:t>
      </w:r>
      <w:r>
        <w:rPr>
          <w:color w:val="232222"/>
          <w:spacing w:val="-7"/>
        </w:rPr>
        <w:t xml:space="preserve"> </w:t>
      </w:r>
      <w:r>
        <w:rPr>
          <w:color w:val="232222"/>
        </w:rPr>
        <w:t>enrich</w:t>
      </w:r>
      <w:r>
        <w:rPr>
          <w:color w:val="232222"/>
          <w:spacing w:val="-7"/>
        </w:rPr>
        <w:t xml:space="preserve"> </w:t>
      </w:r>
      <w:r>
        <w:rPr>
          <w:color w:val="232222"/>
        </w:rPr>
        <w:t xml:space="preserve">the experience of their users, or improve their </w:t>
      </w:r>
      <w:r>
        <w:t xml:space="preserve">operational </w:t>
      </w:r>
      <w:r>
        <w:rPr>
          <w:color w:val="232222"/>
        </w:rPr>
        <w:t>efficiency.</w:t>
      </w:r>
    </w:p>
    <w:p w14:paraId="350CB296" w14:textId="77777777" w:rsidR="00273BE3" w:rsidRDefault="00273BE3">
      <w:pPr>
        <w:pStyle w:val="Corpsdetexte"/>
        <w:spacing w:before="9"/>
        <w:rPr>
          <w:sz w:val="23"/>
        </w:rPr>
      </w:pPr>
    </w:p>
    <w:p w14:paraId="432BE4EE" w14:textId="49D646DD" w:rsidR="00273BE3" w:rsidRDefault="007D508B">
      <w:pPr>
        <w:pStyle w:val="Corpsdetexte"/>
        <w:ind w:left="100" w:right="119"/>
        <w:jc w:val="both"/>
      </w:pPr>
      <w:r>
        <w:rPr>
          <w:color w:val="232222"/>
        </w:rPr>
        <w:t xml:space="preserve">With this in mind, BearingPoint is honoring the most significant connected services of the year by organizing the IoT Business Hub, the </w:t>
      </w:r>
      <w:r w:rsidR="00165E76">
        <w:t>seventh</w:t>
      </w:r>
      <w:r w:rsidR="008B4589">
        <w:rPr>
          <w:color w:val="232222"/>
        </w:rPr>
        <w:t xml:space="preserve"> </w:t>
      </w:r>
      <w:r>
        <w:rPr>
          <w:color w:val="232222"/>
        </w:rPr>
        <w:t xml:space="preserve">edition of which will take place </w:t>
      </w:r>
      <w:r w:rsidR="008B4589">
        <w:rPr>
          <w:color w:val="232222"/>
        </w:rPr>
        <w:t>i</w:t>
      </w:r>
      <w:r>
        <w:rPr>
          <w:color w:val="232222"/>
        </w:rPr>
        <w:t xml:space="preserve">n November </w:t>
      </w:r>
      <w:r w:rsidR="008B4589">
        <w:t>202</w:t>
      </w:r>
      <w:r w:rsidR="00165E76">
        <w:t>5</w:t>
      </w:r>
      <w:r>
        <w:rPr>
          <w:color w:val="232222"/>
        </w:rPr>
        <w:t>.</w:t>
      </w:r>
    </w:p>
    <w:p w14:paraId="05FA6065" w14:textId="77777777" w:rsidR="00273BE3" w:rsidRDefault="00273BE3">
      <w:pPr>
        <w:jc w:val="both"/>
        <w:sectPr w:rsidR="00273BE3" w:rsidSect="003A5050">
          <w:type w:val="continuous"/>
          <w:pgSz w:w="11920" w:h="16850"/>
          <w:pgMar w:top="260" w:right="960" w:bottom="280" w:left="980" w:header="720" w:footer="720" w:gutter="0"/>
          <w:cols w:space="720"/>
        </w:sectPr>
      </w:pPr>
    </w:p>
    <w:p w14:paraId="7150C5AD" w14:textId="77777777" w:rsidR="00273BE3" w:rsidRDefault="007D508B">
      <w:pPr>
        <w:pStyle w:val="Corpsdetexte"/>
        <w:ind w:left="4147"/>
        <w:rPr>
          <w:sz w:val="20"/>
        </w:rPr>
      </w:pPr>
      <w:r>
        <w:rPr>
          <w:noProof/>
          <w:sz w:val="20"/>
        </w:rPr>
        <w:lastRenderedPageBreak/>
        <w:drawing>
          <wp:inline distT="0" distB="0" distL="0" distR="0" wp14:anchorId="6B4512B4" wp14:editId="53EB6ACA">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42BC6686" w14:textId="77777777" w:rsidR="00273BE3" w:rsidRDefault="00273BE3">
      <w:pPr>
        <w:pStyle w:val="Corpsdetexte"/>
        <w:rPr>
          <w:sz w:val="20"/>
        </w:rPr>
      </w:pPr>
    </w:p>
    <w:p w14:paraId="50B5F314" w14:textId="77777777" w:rsidR="00273BE3" w:rsidRDefault="00273BE3">
      <w:pPr>
        <w:pStyle w:val="Corpsdetexte"/>
        <w:rPr>
          <w:sz w:val="20"/>
        </w:rPr>
      </w:pPr>
    </w:p>
    <w:p w14:paraId="6F3B1C48" w14:textId="77777777" w:rsidR="00273BE3" w:rsidRDefault="00273BE3">
      <w:pPr>
        <w:pStyle w:val="Corpsdetexte"/>
        <w:rPr>
          <w:sz w:val="20"/>
        </w:rPr>
      </w:pPr>
    </w:p>
    <w:p w14:paraId="6598E44A" w14:textId="77777777" w:rsidR="00AE05D4" w:rsidRDefault="007D508B" w:rsidP="00AE05D4">
      <w:pPr>
        <w:pStyle w:val="Corpsdetexte"/>
        <w:spacing w:before="223"/>
        <w:ind w:left="100" w:right="119"/>
        <w:jc w:val="both"/>
      </w:pPr>
      <w:r>
        <w:rPr>
          <w:noProof/>
        </w:rPr>
        <w:drawing>
          <wp:anchor distT="0" distB="0" distL="0" distR="0" simplePos="0" relativeHeight="15729152" behindDoc="0" locked="0" layoutInCell="1" allowOverlap="1" wp14:anchorId="096CBAB3" wp14:editId="2B432D69">
            <wp:simplePos x="0" y="0"/>
            <wp:positionH relativeFrom="page">
              <wp:posOffset>3455034</wp:posOffset>
            </wp:positionH>
            <wp:positionV relativeFrom="paragraph">
              <wp:posOffset>-362037</wp:posOffset>
            </wp:positionV>
            <wp:extent cx="635444"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444" cy="631190"/>
                    </a:xfrm>
                    <a:prstGeom prst="rect">
                      <a:avLst/>
                    </a:prstGeom>
                  </pic:spPr>
                </pic:pic>
              </a:graphicData>
            </a:graphic>
          </wp:anchor>
        </w:drawing>
      </w:r>
    </w:p>
    <w:p w14:paraId="49B8E413" w14:textId="5D56CA39" w:rsidR="00273BE3" w:rsidRDefault="007D508B" w:rsidP="00AE05D4">
      <w:pPr>
        <w:pStyle w:val="Corpsdetexte"/>
        <w:spacing w:before="223"/>
        <w:ind w:left="100" w:right="119"/>
        <w:jc w:val="both"/>
      </w:pPr>
      <w:r>
        <w:t xml:space="preserve">Any </w:t>
      </w:r>
      <w:r>
        <w:rPr>
          <w:color w:val="232222"/>
        </w:rPr>
        <w:t>organization with an activity in France and that has successfully implemented</w:t>
      </w:r>
      <w:r>
        <w:rPr>
          <w:color w:val="232222"/>
          <w:spacing w:val="80"/>
        </w:rPr>
        <w:t xml:space="preserve"> </w:t>
      </w:r>
      <w:r>
        <w:rPr>
          <w:color w:val="232222"/>
        </w:rPr>
        <w:t>IoT projects is invited</w:t>
      </w:r>
      <w:r>
        <w:rPr>
          <w:color w:val="232222"/>
          <w:spacing w:val="-8"/>
        </w:rPr>
        <w:t xml:space="preserve"> </w:t>
      </w:r>
      <w:r>
        <w:rPr>
          <w:color w:val="232222"/>
        </w:rPr>
        <w:t>to</w:t>
      </w:r>
      <w:r>
        <w:rPr>
          <w:color w:val="232222"/>
          <w:spacing w:val="-7"/>
        </w:rPr>
        <w:t xml:space="preserve"> </w:t>
      </w:r>
      <w:r>
        <w:rPr>
          <w:color w:val="232222"/>
        </w:rPr>
        <w:t>apply.</w:t>
      </w:r>
      <w:r>
        <w:rPr>
          <w:color w:val="232222"/>
          <w:spacing w:val="-7"/>
        </w:rPr>
        <w:t xml:space="preserve"> </w:t>
      </w:r>
      <w:r>
        <w:rPr>
          <w:color w:val="232222"/>
        </w:rPr>
        <w:t>After</w:t>
      </w:r>
      <w:r>
        <w:rPr>
          <w:color w:val="232222"/>
          <w:spacing w:val="-5"/>
        </w:rPr>
        <w:t xml:space="preserve"> </w:t>
      </w:r>
      <w:r>
        <w:rPr>
          <w:color w:val="232222"/>
        </w:rPr>
        <w:t>a</w:t>
      </w:r>
      <w:r>
        <w:rPr>
          <w:color w:val="232222"/>
          <w:spacing w:val="-6"/>
        </w:rPr>
        <w:t xml:space="preserve"> </w:t>
      </w:r>
      <w:r>
        <w:rPr>
          <w:color w:val="232222"/>
        </w:rPr>
        <w:t>demanding</w:t>
      </w:r>
      <w:r>
        <w:rPr>
          <w:color w:val="232222"/>
          <w:spacing w:val="-7"/>
        </w:rPr>
        <w:t xml:space="preserve"> </w:t>
      </w:r>
      <w:r>
        <w:rPr>
          <w:color w:val="232222"/>
        </w:rPr>
        <w:t>selection</w:t>
      </w:r>
      <w:r>
        <w:rPr>
          <w:color w:val="232222"/>
          <w:spacing w:val="-7"/>
        </w:rPr>
        <w:t xml:space="preserve"> </w:t>
      </w:r>
      <w:r>
        <w:rPr>
          <w:color w:val="232222"/>
        </w:rPr>
        <w:t>process,</w:t>
      </w:r>
      <w:r>
        <w:rPr>
          <w:color w:val="232222"/>
          <w:spacing w:val="-7"/>
        </w:rPr>
        <w:t xml:space="preserve"> </w:t>
      </w:r>
      <w:r>
        <w:rPr>
          <w:color w:val="232222"/>
        </w:rPr>
        <w:t>the</w:t>
      </w:r>
      <w:r>
        <w:rPr>
          <w:color w:val="232222"/>
          <w:spacing w:val="-8"/>
        </w:rPr>
        <w:t xml:space="preserve"> </w:t>
      </w:r>
      <w:r>
        <w:rPr>
          <w:color w:val="232222"/>
        </w:rPr>
        <w:t>most</w:t>
      </w:r>
      <w:r>
        <w:rPr>
          <w:color w:val="232222"/>
          <w:spacing w:val="-6"/>
        </w:rPr>
        <w:t xml:space="preserve"> </w:t>
      </w:r>
      <w:r>
        <w:rPr>
          <w:color w:val="232222"/>
        </w:rPr>
        <w:t>promising</w:t>
      </w:r>
      <w:r>
        <w:rPr>
          <w:color w:val="232222"/>
          <w:spacing w:val="-5"/>
        </w:rPr>
        <w:t xml:space="preserve"> </w:t>
      </w:r>
      <w:r>
        <w:t>projects</w:t>
      </w:r>
      <w:r>
        <w:rPr>
          <w:spacing w:val="-6"/>
        </w:rPr>
        <w:t xml:space="preserve"> </w:t>
      </w:r>
      <w:r>
        <w:rPr>
          <w:color w:val="232222"/>
        </w:rPr>
        <w:t>will</w:t>
      </w:r>
      <w:r>
        <w:rPr>
          <w:color w:val="232222"/>
          <w:spacing w:val="-6"/>
        </w:rPr>
        <w:t xml:space="preserve"> </w:t>
      </w:r>
      <w:r>
        <w:rPr>
          <w:color w:val="232222"/>
        </w:rPr>
        <w:t>be</w:t>
      </w:r>
      <w:r>
        <w:rPr>
          <w:color w:val="232222"/>
          <w:spacing w:val="-8"/>
        </w:rPr>
        <w:t xml:space="preserve"> </w:t>
      </w:r>
      <w:r>
        <w:rPr>
          <w:color w:val="232222"/>
        </w:rPr>
        <w:t>rewarded</w:t>
      </w:r>
      <w:r>
        <w:rPr>
          <w:color w:val="232222"/>
          <w:spacing w:val="-5"/>
        </w:rPr>
        <w:t xml:space="preserve"> </w:t>
      </w:r>
      <w:r>
        <w:rPr>
          <w:color w:val="232222"/>
        </w:rPr>
        <w:t>at an annual evening.</w:t>
      </w:r>
    </w:p>
    <w:p w14:paraId="551298B9" w14:textId="77777777" w:rsidR="00273BE3" w:rsidRDefault="00273BE3">
      <w:pPr>
        <w:pStyle w:val="Corpsdetexte"/>
      </w:pPr>
    </w:p>
    <w:p w14:paraId="4579D9A8" w14:textId="77777777" w:rsidR="00273BE3" w:rsidRDefault="007D508B">
      <w:pPr>
        <w:pStyle w:val="Corpsdetexte"/>
        <w:spacing w:before="1"/>
        <w:ind w:left="100" w:right="119"/>
        <w:jc w:val="both"/>
      </w:pPr>
      <w:r>
        <w:t>The Organizer reserves the right to award ad hoc prizes</w:t>
      </w:r>
      <w:r>
        <w:rPr>
          <w:spacing w:val="80"/>
        </w:rPr>
        <w:t xml:space="preserve"> </w:t>
      </w:r>
      <w:r>
        <w:t>depending on the quality and nature of the applications received.</w:t>
      </w:r>
    </w:p>
    <w:p w14:paraId="6E9FE3CF" w14:textId="77777777" w:rsidR="00273BE3" w:rsidRDefault="00273BE3">
      <w:pPr>
        <w:pStyle w:val="Corpsdetexte"/>
        <w:spacing w:before="3"/>
        <w:rPr>
          <w:sz w:val="22"/>
        </w:rPr>
      </w:pPr>
    </w:p>
    <w:p w14:paraId="06F37DFB" w14:textId="77777777" w:rsidR="00273BE3" w:rsidRDefault="007D508B">
      <w:pPr>
        <w:pStyle w:val="Titre1"/>
        <w:ind w:left="100"/>
        <w:jc w:val="both"/>
      </w:pPr>
      <w:r>
        <w:t>ARTICLE</w:t>
      </w:r>
      <w:r>
        <w:rPr>
          <w:spacing w:val="-1"/>
        </w:rPr>
        <w:t xml:space="preserve"> </w:t>
      </w:r>
      <w:r>
        <w:t>3.</w:t>
      </w:r>
      <w:r>
        <w:rPr>
          <w:spacing w:val="54"/>
        </w:rPr>
        <w:t xml:space="preserve"> </w:t>
      </w:r>
      <w:r>
        <w:t>TERMS</w:t>
      </w:r>
      <w:r>
        <w:rPr>
          <w:spacing w:val="-3"/>
        </w:rPr>
        <w:t xml:space="preserve"> </w:t>
      </w:r>
      <w:r>
        <w:t xml:space="preserve">OF </w:t>
      </w:r>
      <w:r>
        <w:rPr>
          <w:spacing w:val="-2"/>
        </w:rPr>
        <w:t>PARTICIPATION</w:t>
      </w:r>
    </w:p>
    <w:p w14:paraId="4634AA60" w14:textId="77777777" w:rsidR="00273BE3" w:rsidRDefault="00273BE3">
      <w:pPr>
        <w:pStyle w:val="Corpsdetexte"/>
        <w:rPr>
          <w:b/>
        </w:rPr>
      </w:pPr>
    </w:p>
    <w:p w14:paraId="6D78F472" w14:textId="77777777" w:rsidR="00273BE3" w:rsidRDefault="007D508B">
      <w:pPr>
        <w:pStyle w:val="Corpsdetexte"/>
        <w:spacing w:before="1"/>
        <w:ind w:left="160"/>
        <w:jc w:val="both"/>
      </w:pPr>
      <w:r>
        <w:t>Participation</w:t>
      </w:r>
      <w:r>
        <w:rPr>
          <w:spacing w:val="-1"/>
        </w:rPr>
        <w:t xml:space="preserve"> </w:t>
      </w:r>
      <w:r>
        <w:t>in</w:t>
      </w:r>
      <w:r>
        <w:rPr>
          <w:spacing w:val="-1"/>
        </w:rPr>
        <w:t xml:space="preserve"> </w:t>
      </w:r>
      <w:r>
        <w:t>the</w:t>
      </w:r>
      <w:r>
        <w:rPr>
          <w:spacing w:val="-1"/>
        </w:rPr>
        <w:t xml:space="preserve"> </w:t>
      </w:r>
      <w:r>
        <w:t>contest</w:t>
      </w:r>
      <w:r>
        <w:rPr>
          <w:spacing w:val="-1"/>
        </w:rPr>
        <w:t xml:space="preserve"> </w:t>
      </w:r>
      <w:r>
        <w:t>is</w:t>
      </w:r>
      <w:r>
        <w:rPr>
          <w:spacing w:val="-1"/>
        </w:rPr>
        <w:t xml:space="preserve"> </w:t>
      </w:r>
      <w:r>
        <w:t>free</w:t>
      </w:r>
      <w:r>
        <w:rPr>
          <w:spacing w:val="-2"/>
        </w:rPr>
        <w:t xml:space="preserve"> </w:t>
      </w:r>
      <w:r>
        <w:t xml:space="preserve">of </w:t>
      </w:r>
      <w:r>
        <w:rPr>
          <w:spacing w:val="-2"/>
        </w:rPr>
        <w:t>charge.</w:t>
      </w:r>
    </w:p>
    <w:p w14:paraId="5446B5DE" w14:textId="77777777" w:rsidR="00273BE3" w:rsidRDefault="00273BE3">
      <w:pPr>
        <w:pStyle w:val="Corpsdetexte"/>
        <w:spacing w:before="11"/>
        <w:rPr>
          <w:sz w:val="23"/>
        </w:rPr>
      </w:pPr>
    </w:p>
    <w:p w14:paraId="37BBFA9D" w14:textId="77777777" w:rsidR="00273BE3" w:rsidRDefault="007D508B">
      <w:pPr>
        <w:pStyle w:val="Corpsdetexte"/>
        <w:ind w:left="340"/>
        <w:jc w:val="both"/>
      </w:pPr>
      <w:r>
        <w:t>Legal</w:t>
      </w:r>
      <w:r>
        <w:rPr>
          <w:spacing w:val="-3"/>
        </w:rPr>
        <w:t xml:space="preserve"> </w:t>
      </w:r>
      <w:r>
        <w:t>persons</w:t>
      </w:r>
      <w:r>
        <w:rPr>
          <w:spacing w:val="-1"/>
        </w:rPr>
        <w:t xml:space="preserve"> </w:t>
      </w:r>
      <w:r>
        <w:t>who</w:t>
      </w:r>
      <w:r>
        <w:rPr>
          <w:spacing w:val="-1"/>
        </w:rPr>
        <w:t xml:space="preserve"> </w:t>
      </w:r>
      <w:r>
        <w:t>meet the</w:t>
      </w:r>
      <w:r>
        <w:rPr>
          <w:spacing w:val="-2"/>
        </w:rPr>
        <w:t xml:space="preserve"> </w:t>
      </w:r>
      <w:r>
        <w:t>following</w:t>
      </w:r>
      <w:r>
        <w:rPr>
          <w:spacing w:val="-1"/>
        </w:rPr>
        <w:t xml:space="preserve"> </w:t>
      </w:r>
      <w:r>
        <w:t>criteria</w:t>
      </w:r>
      <w:r>
        <w:rPr>
          <w:spacing w:val="-1"/>
        </w:rPr>
        <w:t xml:space="preserve"> </w:t>
      </w:r>
      <w:r>
        <w:t>may participate</w:t>
      </w:r>
      <w:r>
        <w:rPr>
          <w:spacing w:val="-2"/>
        </w:rPr>
        <w:t xml:space="preserve"> </w:t>
      </w:r>
      <w:r>
        <w:t>in</w:t>
      </w:r>
      <w:r>
        <w:rPr>
          <w:spacing w:val="-1"/>
        </w:rPr>
        <w:t xml:space="preserve"> </w:t>
      </w:r>
      <w:r>
        <w:t xml:space="preserve">this </w:t>
      </w:r>
      <w:r>
        <w:rPr>
          <w:spacing w:val="-2"/>
        </w:rPr>
        <w:t>competition:</w:t>
      </w:r>
    </w:p>
    <w:p w14:paraId="418A2144" w14:textId="0002DCD6" w:rsidR="00273BE3" w:rsidRDefault="007D508B">
      <w:pPr>
        <w:pStyle w:val="Paragraphedeliste"/>
        <w:numPr>
          <w:ilvl w:val="0"/>
          <w:numId w:val="3"/>
        </w:numPr>
        <w:tabs>
          <w:tab w:val="left" w:pos="961"/>
        </w:tabs>
        <w:spacing w:before="2"/>
        <w:ind w:right="123" w:firstLine="0"/>
        <w:rPr>
          <w:rFonts w:ascii="Symbol" w:hAnsi="Symbol"/>
          <w:sz w:val="20"/>
        </w:rPr>
      </w:pPr>
      <w:r>
        <w:rPr>
          <w:sz w:val="24"/>
        </w:rPr>
        <w:t>The applicant must be an organization (company registered in the Trade and Companies Register</w:t>
      </w:r>
      <w:r>
        <w:t xml:space="preserve">, public </w:t>
      </w:r>
      <w:r>
        <w:rPr>
          <w:sz w:val="24"/>
        </w:rPr>
        <w:t>body, association</w:t>
      </w:r>
      <w:r w:rsidR="00AE05D4">
        <w:rPr>
          <w:sz w:val="24"/>
        </w:rPr>
        <w:t>...).</w:t>
      </w:r>
    </w:p>
    <w:p w14:paraId="6B2B0B70" w14:textId="77777777" w:rsidR="00273BE3" w:rsidRDefault="007D508B">
      <w:pPr>
        <w:pStyle w:val="Paragraphedeliste"/>
        <w:numPr>
          <w:ilvl w:val="0"/>
          <w:numId w:val="3"/>
        </w:numPr>
        <w:tabs>
          <w:tab w:val="left" w:pos="961"/>
        </w:tabs>
        <w:spacing w:before="1"/>
        <w:ind w:right="119" w:firstLine="0"/>
        <w:rPr>
          <w:rFonts w:ascii="Symbol" w:hAnsi="Symbol"/>
          <w:sz w:val="20"/>
        </w:rPr>
      </w:pPr>
      <w:r>
        <w:rPr>
          <w:sz w:val="24"/>
        </w:rPr>
        <w:t>The</w:t>
      </w:r>
      <w:r>
        <w:rPr>
          <w:spacing w:val="-6"/>
          <w:sz w:val="24"/>
        </w:rPr>
        <w:t xml:space="preserve"> </w:t>
      </w:r>
      <w:r>
        <w:rPr>
          <w:sz w:val="24"/>
        </w:rPr>
        <w:t>applicant</w:t>
      </w:r>
      <w:r>
        <w:rPr>
          <w:spacing w:val="-4"/>
          <w:sz w:val="24"/>
        </w:rPr>
        <w:t xml:space="preserve"> </w:t>
      </w:r>
      <w:r>
        <w:rPr>
          <w:sz w:val="24"/>
        </w:rPr>
        <w:t>must</w:t>
      </w:r>
      <w:r>
        <w:rPr>
          <w:spacing w:val="-4"/>
          <w:sz w:val="24"/>
        </w:rPr>
        <w:t xml:space="preserve"> </w:t>
      </w:r>
      <w:r>
        <w:rPr>
          <w:sz w:val="24"/>
        </w:rPr>
        <w:t>have</w:t>
      </w:r>
      <w:r>
        <w:rPr>
          <w:spacing w:val="-2"/>
          <w:sz w:val="24"/>
        </w:rPr>
        <w:t xml:space="preserve"> </w:t>
      </w:r>
      <w:r>
        <w:rPr>
          <w:sz w:val="24"/>
        </w:rPr>
        <w:t>developed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last</w:t>
      </w:r>
      <w:r>
        <w:rPr>
          <w:spacing w:val="-5"/>
          <w:sz w:val="24"/>
        </w:rPr>
        <w:t xml:space="preserve"> </w:t>
      </w:r>
      <w:r>
        <w:rPr>
          <w:sz w:val="24"/>
        </w:rPr>
        <w:t>2</w:t>
      </w:r>
      <w:r>
        <w:rPr>
          <w:spacing w:val="-5"/>
          <w:sz w:val="24"/>
        </w:rPr>
        <w:t xml:space="preserve"> </w:t>
      </w:r>
      <w:r>
        <w:rPr>
          <w:sz w:val="24"/>
        </w:rPr>
        <w:t>years</w:t>
      </w:r>
      <w:r>
        <w:rPr>
          <w:spacing w:val="-4"/>
          <w:sz w:val="24"/>
        </w:rPr>
        <w:t xml:space="preserve"> </w:t>
      </w:r>
      <w:r>
        <w:rPr>
          <w:sz w:val="24"/>
        </w:rPr>
        <w:t>or</w:t>
      </w:r>
      <w:r>
        <w:rPr>
          <w:spacing w:val="-2"/>
          <w:sz w:val="24"/>
        </w:rPr>
        <w:t xml:space="preserve"> </w:t>
      </w:r>
      <w:r>
        <w:rPr>
          <w:sz w:val="24"/>
        </w:rPr>
        <w:t>currently</w:t>
      </w:r>
      <w:r>
        <w:rPr>
          <w:spacing w:val="-4"/>
          <w:sz w:val="24"/>
        </w:rPr>
        <w:t xml:space="preserve"> </w:t>
      </w:r>
      <w:r>
        <w:rPr>
          <w:sz w:val="24"/>
        </w:rPr>
        <w:t>develop</w:t>
      </w:r>
      <w:r>
        <w:rPr>
          <w:spacing w:val="-4"/>
          <w:sz w:val="24"/>
        </w:rPr>
        <w:t xml:space="preserve"> </w:t>
      </w:r>
      <w:r>
        <w:rPr>
          <w:sz w:val="24"/>
        </w:rPr>
        <w:t>an</w:t>
      </w:r>
      <w:r>
        <w:rPr>
          <w:spacing w:val="-5"/>
          <w:sz w:val="24"/>
        </w:rPr>
        <w:t xml:space="preserve"> </w:t>
      </w:r>
      <w:r>
        <w:rPr>
          <w:sz w:val="24"/>
        </w:rPr>
        <w:t>IoT</w:t>
      </w:r>
      <w:r>
        <w:rPr>
          <w:spacing w:val="-5"/>
          <w:sz w:val="24"/>
        </w:rPr>
        <w:t xml:space="preserve"> </w:t>
      </w:r>
      <w:r>
        <w:rPr>
          <w:sz w:val="24"/>
        </w:rPr>
        <w:t>project,</w:t>
      </w:r>
      <w:r>
        <w:rPr>
          <w:spacing w:val="-4"/>
          <w:sz w:val="24"/>
        </w:rPr>
        <w:t xml:space="preserve"> </w:t>
      </w:r>
      <w:r>
        <w:rPr>
          <w:sz w:val="24"/>
        </w:rPr>
        <w:t>on his behalf or for a client, in France.</w:t>
      </w:r>
    </w:p>
    <w:p w14:paraId="6D62AA71" w14:textId="77777777" w:rsidR="00273BE3" w:rsidRDefault="007D508B">
      <w:pPr>
        <w:pStyle w:val="Paragraphedeliste"/>
        <w:numPr>
          <w:ilvl w:val="0"/>
          <w:numId w:val="3"/>
        </w:numPr>
        <w:tabs>
          <w:tab w:val="left" w:pos="961"/>
        </w:tabs>
        <w:ind w:right="115" w:firstLine="0"/>
        <w:rPr>
          <w:rFonts w:ascii="Symbol" w:hAnsi="Symbol"/>
          <w:sz w:val="20"/>
        </w:rPr>
      </w:pPr>
      <w:r>
        <w:rPr>
          <w:sz w:val="24"/>
        </w:rPr>
        <w:t>The IoT project must have a component in at least</w:t>
      </w:r>
      <w:r>
        <w:rPr>
          <w:spacing w:val="80"/>
          <w:sz w:val="24"/>
        </w:rPr>
        <w:t xml:space="preserve"> </w:t>
      </w:r>
      <w:r>
        <w:t xml:space="preserve">one of the following segments: </w:t>
      </w:r>
      <w:r>
        <w:rPr>
          <w:sz w:val="24"/>
        </w:rPr>
        <w:t>design of connected objects, management of connectivity and networks, development or use of IoT platforms, use of the data generated and creation or development of new associated services.</w:t>
      </w:r>
    </w:p>
    <w:p w14:paraId="7D319A79" w14:textId="77777777" w:rsidR="00273BE3" w:rsidRDefault="00273BE3">
      <w:pPr>
        <w:pStyle w:val="Corpsdetexte"/>
      </w:pPr>
    </w:p>
    <w:p w14:paraId="730003AC" w14:textId="77777777" w:rsidR="00273BE3" w:rsidRDefault="007D508B">
      <w:pPr>
        <w:pStyle w:val="Corpsdetexte"/>
        <w:ind w:left="100" w:right="118"/>
        <w:jc w:val="both"/>
      </w:pPr>
      <w:r>
        <w:t>The applicant to the competition must designate at least one natural person to represent him or her throughout the duration of the competition.</w:t>
      </w:r>
    </w:p>
    <w:p w14:paraId="6299D717" w14:textId="77777777" w:rsidR="00273BE3" w:rsidRDefault="00273BE3">
      <w:pPr>
        <w:pStyle w:val="Corpsdetexte"/>
        <w:rPr>
          <w:sz w:val="26"/>
        </w:rPr>
      </w:pPr>
    </w:p>
    <w:p w14:paraId="3C163032" w14:textId="5D10D51E" w:rsidR="00CC4DB2" w:rsidRPr="00CC4DB2" w:rsidRDefault="00CC4DB2">
      <w:pPr>
        <w:pStyle w:val="Corpsdetexte"/>
        <w:rPr>
          <w:sz w:val="26"/>
        </w:rPr>
      </w:pPr>
      <w:r w:rsidRPr="00CC4DB2">
        <w:t>*All projects and data communicated to the IoT Business Hub will remain confidential and will not be shared with private organizations.</w:t>
      </w:r>
    </w:p>
    <w:p w14:paraId="42DD8611" w14:textId="77777777" w:rsidR="00273BE3" w:rsidRPr="00CC4DB2" w:rsidRDefault="00273BE3">
      <w:pPr>
        <w:pStyle w:val="Corpsdetexte"/>
        <w:spacing w:before="9"/>
        <w:rPr>
          <w:sz w:val="21"/>
        </w:rPr>
      </w:pPr>
    </w:p>
    <w:p w14:paraId="476D058E" w14:textId="77777777" w:rsidR="00273BE3" w:rsidRDefault="007D508B">
      <w:pPr>
        <w:pStyle w:val="Titre1"/>
        <w:ind w:left="100"/>
        <w:jc w:val="both"/>
      </w:pPr>
      <w:r>
        <w:t>ARTICLE 4:</w:t>
      </w:r>
      <w:r>
        <w:rPr>
          <w:spacing w:val="-1"/>
        </w:rPr>
        <w:t xml:space="preserve"> </w:t>
      </w:r>
      <w:r>
        <w:rPr>
          <w:spacing w:val="-2"/>
        </w:rPr>
        <w:t>APPLICATIONS</w:t>
      </w:r>
    </w:p>
    <w:p w14:paraId="3C7AE816" w14:textId="77777777" w:rsidR="00273BE3" w:rsidRDefault="00273BE3">
      <w:pPr>
        <w:pStyle w:val="Corpsdetexte"/>
        <w:spacing w:before="1"/>
        <w:rPr>
          <w:b/>
        </w:rPr>
      </w:pPr>
    </w:p>
    <w:p w14:paraId="5226631E" w14:textId="7DEDEED3" w:rsidR="00273BE3" w:rsidRDefault="007D508B" w:rsidP="00635952">
      <w:pPr>
        <w:pStyle w:val="Corpsdetexte"/>
        <w:ind w:left="100" w:right="115"/>
        <w:jc w:val="both"/>
      </w:pPr>
      <w:r>
        <w:t>Applications</w:t>
      </w:r>
      <w:r>
        <w:rPr>
          <w:spacing w:val="80"/>
        </w:rPr>
        <w:t xml:space="preserve"> </w:t>
      </w:r>
      <w:r>
        <w:t>will</w:t>
      </w:r>
      <w:r>
        <w:rPr>
          <w:spacing w:val="-3"/>
        </w:rPr>
        <w:t xml:space="preserve"> </w:t>
      </w:r>
      <w:r>
        <w:t>be</w:t>
      </w:r>
      <w:r>
        <w:rPr>
          <w:spacing w:val="-3"/>
        </w:rPr>
        <w:t xml:space="preserve"> </w:t>
      </w:r>
      <w:r>
        <w:t>completed</w:t>
      </w:r>
      <w:r>
        <w:rPr>
          <w:spacing w:val="-2"/>
        </w:rPr>
        <w:t xml:space="preserve"> </w:t>
      </w:r>
      <w:r>
        <w:t>exclusively</w:t>
      </w:r>
      <w:r>
        <w:rPr>
          <w:spacing w:val="-3"/>
        </w:rPr>
        <w:t xml:space="preserve"> </w:t>
      </w:r>
      <w:r>
        <w:t>online,</w:t>
      </w:r>
      <w:r>
        <w:rPr>
          <w:spacing w:val="-3"/>
        </w:rPr>
        <w:t xml:space="preserve"> </w:t>
      </w:r>
      <w:r>
        <w:t>via</w:t>
      </w:r>
      <w:r>
        <w:rPr>
          <w:spacing w:val="-3"/>
        </w:rPr>
        <w:t xml:space="preserve"> </w:t>
      </w:r>
      <w:r>
        <w:t>the</w:t>
      </w:r>
      <w:r>
        <w:rPr>
          <w:spacing w:val="-4"/>
        </w:rPr>
        <w:t xml:space="preserve"> </w:t>
      </w:r>
      <w:r>
        <w:t>form</w:t>
      </w:r>
      <w:r>
        <w:rPr>
          <w:spacing w:val="-3"/>
        </w:rPr>
        <w:t xml:space="preserve"> </w:t>
      </w:r>
      <w:r>
        <w:t>on</w:t>
      </w:r>
      <w:r>
        <w:rPr>
          <w:spacing w:val="-3"/>
        </w:rPr>
        <w:t xml:space="preserve"> </w:t>
      </w:r>
      <w:r>
        <w:t>the</w:t>
      </w:r>
      <w:r>
        <w:rPr>
          <w:spacing w:val="-4"/>
        </w:rPr>
        <w:t xml:space="preserve"> </w:t>
      </w:r>
      <w:r>
        <w:t>iotbusinesshub.com</w:t>
      </w:r>
      <w:r>
        <w:rPr>
          <w:spacing w:val="-3"/>
        </w:rPr>
        <w:t xml:space="preserve"> </w:t>
      </w:r>
      <w:r>
        <w:t xml:space="preserve">website, before midnight on </w:t>
      </w:r>
      <w:r w:rsidR="00165E76">
        <w:rPr>
          <w:b/>
          <w:bCs/>
        </w:rPr>
        <w:t>3</w:t>
      </w:r>
      <w:r w:rsidR="00311542">
        <w:rPr>
          <w:b/>
          <w:bCs/>
        </w:rPr>
        <w:t>0</w:t>
      </w:r>
      <w:r w:rsidR="00165E76">
        <w:rPr>
          <w:b/>
          <w:bCs/>
        </w:rPr>
        <w:t>th July</w:t>
      </w:r>
      <w:r w:rsidR="008B4589" w:rsidRPr="008B4589">
        <w:rPr>
          <w:b/>
          <w:bCs/>
        </w:rPr>
        <w:t xml:space="preserve"> </w:t>
      </w:r>
      <w:r w:rsidRPr="008B4589">
        <w:rPr>
          <w:b/>
          <w:bCs/>
        </w:rPr>
        <w:t>202</w:t>
      </w:r>
      <w:r w:rsidR="00165E76">
        <w:rPr>
          <w:b/>
          <w:bCs/>
        </w:rPr>
        <w:t>5</w:t>
      </w:r>
      <w:r>
        <w:t>.</w:t>
      </w:r>
    </w:p>
    <w:p w14:paraId="25B5488C" w14:textId="77777777" w:rsidR="00273BE3" w:rsidRDefault="00273BE3">
      <w:pPr>
        <w:pStyle w:val="Corpsdetexte"/>
      </w:pPr>
    </w:p>
    <w:p w14:paraId="36ACE3C0" w14:textId="77777777" w:rsidR="00273BE3" w:rsidRDefault="007D508B">
      <w:pPr>
        <w:pStyle w:val="Corpsdetexte"/>
        <w:ind w:left="100" w:right="126"/>
        <w:jc w:val="both"/>
      </w:pPr>
      <w:r>
        <w:t>One or more applications may be submitted per candidate. Any incomplete file on the closing date cannot be studied.</w:t>
      </w:r>
    </w:p>
    <w:p w14:paraId="21A9FBC4" w14:textId="77777777" w:rsidR="00273BE3" w:rsidRDefault="00273BE3">
      <w:pPr>
        <w:pStyle w:val="Corpsdetexte"/>
      </w:pPr>
    </w:p>
    <w:p w14:paraId="112C5ED4" w14:textId="075B4E20" w:rsidR="00273BE3" w:rsidRDefault="007D508B">
      <w:pPr>
        <w:pStyle w:val="Corpsdetexte"/>
        <w:ind w:left="160"/>
      </w:pPr>
      <w:r>
        <w:t>The</w:t>
      </w:r>
      <w:r>
        <w:rPr>
          <w:spacing w:val="-3"/>
        </w:rPr>
        <w:t xml:space="preserve"> </w:t>
      </w:r>
      <w:r>
        <w:t>application</w:t>
      </w:r>
      <w:r>
        <w:rPr>
          <w:spacing w:val="-1"/>
        </w:rPr>
        <w:t xml:space="preserve"> </w:t>
      </w:r>
      <w:r>
        <w:t>package will</w:t>
      </w:r>
      <w:r>
        <w:rPr>
          <w:spacing w:val="2"/>
        </w:rPr>
        <w:t xml:space="preserve"> </w:t>
      </w:r>
      <w:r>
        <w:rPr>
          <w:spacing w:val="-2"/>
        </w:rPr>
        <w:t>include:</w:t>
      </w:r>
    </w:p>
    <w:p w14:paraId="6E3EAF93" w14:textId="54D0CC2F" w:rsidR="00273BE3" w:rsidRDefault="007D508B">
      <w:pPr>
        <w:pStyle w:val="Paragraphedeliste"/>
        <w:numPr>
          <w:ilvl w:val="0"/>
          <w:numId w:val="2"/>
        </w:numPr>
        <w:tabs>
          <w:tab w:val="left" w:pos="959"/>
        </w:tabs>
        <w:spacing w:before="5"/>
        <w:jc w:val="left"/>
      </w:pPr>
      <w:r>
        <w:rPr>
          <w:sz w:val="24"/>
        </w:rPr>
        <w:t>The</w:t>
      </w:r>
      <w:r>
        <w:rPr>
          <w:spacing w:val="-5"/>
          <w:sz w:val="24"/>
        </w:rPr>
        <w:t xml:space="preserve"> </w:t>
      </w:r>
      <w:r>
        <w:rPr>
          <w:sz w:val="24"/>
        </w:rPr>
        <w:t>completed</w:t>
      </w:r>
      <w:r>
        <w:rPr>
          <w:spacing w:val="-2"/>
          <w:sz w:val="24"/>
        </w:rPr>
        <w:t xml:space="preserve"> </w:t>
      </w:r>
      <w:r>
        <w:rPr>
          <w:spacing w:val="-4"/>
          <w:sz w:val="24"/>
        </w:rPr>
        <w:t>form</w:t>
      </w:r>
      <w:r>
        <w:rPr>
          <w:spacing w:val="-4"/>
        </w:rPr>
        <w:t>;</w:t>
      </w:r>
    </w:p>
    <w:p w14:paraId="75E27BF5" w14:textId="701F8979" w:rsidR="00273BE3" w:rsidRDefault="007D508B">
      <w:pPr>
        <w:pStyle w:val="Paragraphedeliste"/>
        <w:numPr>
          <w:ilvl w:val="0"/>
          <w:numId w:val="2"/>
        </w:numPr>
        <w:tabs>
          <w:tab w:val="left" w:pos="959"/>
        </w:tabs>
        <w:jc w:val="left"/>
        <w:rPr>
          <w:sz w:val="24"/>
        </w:rPr>
      </w:pPr>
      <w:r>
        <w:rPr>
          <w:sz w:val="24"/>
        </w:rPr>
        <w:t>Illustrative elements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r w:rsidR="00AE05D4">
        <w:rPr>
          <w:spacing w:val="-2"/>
          <w:sz w:val="24"/>
        </w:rPr>
        <w:t>.</w:t>
      </w:r>
    </w:p>
    <w:p w14:paraId="0CBA5307" w14:textId="77777777" w:rsidR="00273BE3" w:rsidRDefault="00273BE3">
      <w:pPr>
        <w:pStyle w:val="Corpsdetexte"/>
      </w:pPr>
    </w:p>
    <w:p w14:paraId="630FF21B" w14:textId="77777777" w:rsidR="00273BE3" w:rsidRDefault="007D508B">
      <w:pPr>
        <w:pStyle w:val="Corpsdetexte"/>
        <w:ind w:left="100" w:right="116"/>
        <w:jc w:val="both"/>
      </w:pPr>
      <w:r>
        <w:t>The file may also be accompanied by any additional document presenting the candidate's company and/or</w:t>
      </w:r>
      <w:r>
        <w:rPr>
          <w:spacing w:val="-1"/>
        </w:rPr>
        <w:t xml:space="preserve"> </w:t>
      </w:r>
      <w:r>
        <w:t>project (model,</w:t>
      </w:r>
      <w:r>
        <w:rPr>
          <w:spacing w:val="-1"/>
        </w:rPr>
        <w:t xml:space="preserve"> </w:t>
      </w:r>
      <w:r>
        <w:t>drawing,</w:t>
      </w:r>
      <w:r>
        <w:rPr>
          <w:spacing w:val="-1"/>
        </w:rPr>
        <w:t xml:space="preserve"> </w:t>
      </w:r>
      <w:r>
        <w:t>etc.), any</w:t>
      </w:r>
      <w:r>
        <w:rPr>
          <w:spacing w:val="-1"/>
        </w:rPr>
        <w:t xml:space="preserve"> </w:t>
      </w:r>
      <w:r>
        <w:t>computer</w:t>
      </w:r>
      <w:r>
        <w:rPr>
          <w:spacing w:val="-1"/>
        </w:rPr>
        <w:t xml:space="preserve"> </w:t>
      </w:r>
      <w:r>
        <w:t>support</w:t>
      </w:r>
      <w:r>
        <w:rPr>
          <w:spacing w:val="-1"/>
        </w:rPr>
        <w:t xml:space="preserve"> </w:t>
      </w:r>
      <w:r>
        <w:t>for</w:t>
      </w:r>
      <w:r>
        <w:rPr>
          <w:spacing w:val="-2"/>
        </w:rPr>
        <w:t xml:space="preserve"> </w:t>
      </w:r>
      <w:r>
        <w:t>presentation</w:t>
      </w:r>
      <w:r>
        <w:rPr>
          <w:spacing w:val="-1"/>
        </w:rPr>
        <w:t xml:space="preserve"> </w:t>
      </w:r>
      <w:r>
        <w:t>or</w:t>
      </w:r>
      <w:r>
        <w:rPr>
          <w:spacing w:val="-1"/>
        </w:rPr>
        <w:t xml:space="preserve"> </w:t>
      </w:r>
      <w:r>
        <w:t>demonstration and,</w:t>
      </w:r>
      <w:r>
        <w:rPr>
          <w:spacing w:val="-1"/>
        </w:rPr>
        <w:t xml:space="preserve"> </w:t>
      </w:r>
      <w:r>
        <w:t>in general,</w:t>
      </w:r>
      <w:r>
        <w:rPr>
          <w:spacing w:val="-9"/>
        </w:rPr>
        <w:t xml:space="preserve"> </w:t>
      </w:r>
      <w:r>
        <w:t>any</w:t>
      </w:r>
      <w:r>
        <w:rPr>
          <w:spacing w:val="-10"/>
        </w:rPr>
        <w:t xml:space="preserve"> </w:t>
      </w:r>
      <w:r>
        <w:t>other</w:t>
      </w:r>
      <w:r>
        <w:rPr>
          <w:spacing w:val="-11"/>
        </w:rPr>
        <w:t xml:space="preserve"> </w:t>
      </w:r>
      <w:r>
        <w:t>document</w:t>
      </w:r>
      <w:r>
        <w:rPr>
          <w:spacing w:val="-9"/>
        </w:rPr>
        <w:t xml:space="preserve"> </w:t>
      </w:r>
      <w:r>
        <w:t>that</w:t>
      </w:r>
      <w:r>
        <w:rPr>
          <w:spacing w:val="-10"/>
        </w:rPr>
        <w:t xml:space="preserve"> </w:t>
      </w:r>
      <w:r>
        <w:t>the</w:t>
      </w:r>
      <w:r>
        <w:rPr>
          <w:spacing w:val="-10"/>
        </w:rPr>
        <w:t xml:space="preserve"> </w:t>
      </w:r>
      <w:r>
        <w:t>candidate</w:t>
      </w:r>
      <w:r>
        <w:rPr>
          <w:spacing w:val="-11"/>
        </w:rPr>
        <w:t xml:space="preserve"> </w:t>
      </w:r>
      <w:r>
        <w:t>deems</w:t>
      </w:r>
      <w:r>
        <w:rPr>
          <w:spacing w:val="-9"/>
        </w:rPr>
        <w:t xml:space="preserve"> </w:t>
      </w:r>
      <w:r>
        <w:t>appropriate</w:t>
      </w:r>
      <w:r>
        <w:rPr>
          <w:spacing w:val="-10"/>
        </w:rPr>
        <w:t xml:space="preserve"> </w:t>
      </w:r>
      <w:r>
        <w:t>to</w:t>
      </w:r>
      <w:r>
        <w:rPr>
          <w:spacing w:val="-9"/>
        </w:rPr>
        <w:t xml:space="preserve"> </w:t>
      </w:r>
      <w:r>
        <w:t>communicate</w:t>
      </w:r>
      <w:r>
        <w:rPr>
          <w:spacing w:val="-10"/>
        </w:rPr>
        <w:t xml:space="preserve"> </w:t>
      </w:r>
      <w:r>
        <w:t>or</w:t>
      </w:r>
      <w:r>
        <w:rPr>
          <w:spacing w:val="-10"/>
        </w:rPr>
        <w:t xml:space="preserve"> </w:t>
      </w:r>
      <w:r>
        <w:t>that</w:t>
      </w:r>
      <w:r>
        <w:rPr>
          <w:spacing w:val="-10"/>
        </w:rPr>
        <w:t xml:space="preserve"> </w:t>
      </w:r>
      <w:r>
        <w:t>the</w:t>
      </w:r>
      <w:r>
        <w:rPr>
          <w:spacing w:val="-10"/>
        </w:rPr>
        <w:t xml:space="preserve"> </w:t>
      </w:r>
      <w:r>
        <w:t>selection committee may ask candidates.</w:t>
      </w:r>
    </w:p>
    <w:p w14:paraId="75C7E958" w14:textId="77777777" w:rsidR="00273BE3" w:rsidRDefault="00273BE3">
      <w:pPr>
        <w:pStyle w:val="Corpsdetexte"/>
        <w:spacing w:before="11"/>
        <w:rPr>
          <w:sz w:val="21"/>
        </w:rPr>
      </w:pPr>
    </w:p>
    <w:p w14:paraId="114FD89F" w14:textId="77777777" w:rsidR="00273BE3" w:rsidRDefault="007D508B">
      <w:pPr>
        <w:pStyle w:val="Corpsdetexte"/>
        <w:ind w:left="100"/>
      </w:pPr>
      <w:r>
        <w:t>Submitting</w:t>
      </w:r>
      <w:r>
        <w:rPr>
          <w:spacing w:val="-2"/>
        </w:rPr>
        <w:t xml:space="preserve"> </w:t>
      </w:r>
      <w:r>
        <w:t>your</w:t>
      </w:r>
      <w:r>
        <w:rPr>
          <w:spacing w:val="-1"/>
        </w:rPr>
        <w:t xml:space="preserve"> </w:t>
      </w:r>
      <w:r>
        <w:t>application</w:t>
      </w:r>
      <w:r>
        <w:rPr>
          <w:spacing w:val="-2"/>
        </w:rPr>
        <w:t xml:space="preserve"> </w:t>
      </w:r>
      <w:r>
        <w:t>automatically</w:t>
      </w:r>
      <w:r>
        <w:rPr>
          <w:spacing w:val="-1"/>
        </w:rPr>
        <w:t xml:space="preserve"> </w:t>
      </w:r>
      <w:r>
        <w:t>gives</w:t>
      </w:r>
      <w:r>
        <w:rPr>
          <w:spacing w:val="-2"/>
        </w:rPr>
        <w:t xml:space="preserve"> </w:t>
      </w:r>
      <w:r>
        <w:t>you</w:t>
      </w:r>
      <w:r>
        <w:rPr>
          <w:spacing w:val="-1"/>
        </w:rPr>
        <w:t xml:space="preserve"> </w:t>
      </w:r>
      <w:r>
        <w:t>access</w:t>
      </w:r>
      <w:r>
        <w:rPr>
          <w:spacing w:val="-1"/>
        </w:rPr>
        <w:t xml:space="preserve"> </w:t>
      </w:r>
      <w:r>
        <w:t>to</w:t>
      </w:r>
      <w:r>
        <w:rPr>
          <w:spacing w:val="-2"/>
        </w:rPr>
        <w:t xml:space="preserve"> </w:t>
      </w:r>
      <w:r>
        <w:t>the IoT</w:t>
      </w:r>
      <w:r>
        <w:rPr>
          <w:spacing w:val="-2"/>
        </w:rPr>
        <w:t xml:space="preserve"> </w:t>
      </w:r>
      <w:r>
        <w:t>Business</w:t>
      </w:r>
      <w:r>
        <w:rPr>
          <w:spacing w:val="-1"/>
        </w:rPr>
        <w:t xml:space="preserve"> </w:t>
      </w:r>
      <w:r>
        <w:t>Hub</w:t>
      </w:r>
      <w:r>
        <w:rPr>
          <w:spacing w:val="-1"/>
        </w:rPr>
        <w:t xml:space="preserve"> </w:t>
      </w:r>
      <w:r>
        <w:rPr>
          <w:spacing w:val="-2"/>
        </w:rPr>
        <w:t>community.</w:t>
      </w:r>
    </w:p>
    <w:p w14:paraId="3F3604C8" w14:textId="77777777" w:rsidR="00273BE3" w:rsidRDefault="00273BE3">
      <w:pPr>
        <w:sectPr w:rsidR="00273BE3" w:rsidSect="003A5050">
          <w:pgSz w:w="11920" w:h="16850"/>
          <w:pgMar w:top="260" w:right="960" w:bottom="280" w:left="980" w:header="720" w:footer="720" w:gutter="0"/>
          <w:cols w:space="720"/>
        </w:sectPr>
      </w:pPr>
    </w:p>
    <w:p w14:paraId="16624F44" w14:textId="77777777" w:rsidR="00273BE3" w:rsidRDefault="00273BE3">
      <w:pPr>
        <w:pStyle w:val="Corpsdetexte"/>
        <w:rPr>
          <w:sz w:val="20"/>
        </w:rPr>
      </w:pPr>
    </w:p>
    <w:p w14:paraId="548798AD" w14:textId="77777777" w:rsidR="00273BE3" w:rsidRDefault="00273BE3">
      <w:pPr>
        <w:pStyle w:val="Corpsdetexte"/>
        <w:spacing w:before="5"/>
        <w:rPr>
          <w:sz w:val="29"/>
        </w:rPr>
      </w:pPr>
    </w:p>
    <w:p w14:paraId="70F90ECB" w14:textId="77777777" w:rsidR="00273BE3" w:rsidRDefault="007D508B">
      <w:pPr>
        <w:pStyle w:val="Titre1"/>
        <w:spacing w:before="90"/>
      </w:pPr>
      <w:r>
        <w:t>ARTICLE</w:t>
      </w:r>
      <w:r>
        <w:rPr>
          <w:spacing w:val="-2"/>
        </w:rPr>
        <w:t xml:space="preserve"> </w:t>
      </w:r>
      <w:r>
        <w:t>5:</w:t>
      </w:r>
      <w:r>
        <w:rPr>
          <w:spacing w:val="-2"/>
        </w:rPr>
        <w:t xml:space="preserve"> </w:t>
      </w:r>
      <w:r>
        <w:t>THE JURY</w:t>
      </w:r>
      <w:r>
        <w:rPr>
          <w:spacing w:val="-1"/>
        </w:rPr>
        <w:t xml:space="preserve"> </w:t>
      </w:r>
      <w:r>
        <w:t>AND</w:t>
      </w:r>
      <w:r>
        <w:rPr>
          <w:spacing w:val="-2"/>
        </w:rPr>
        <w:t xml:space="preserve"> </w:t>
      </w:r>
      <w:r>
        <w:t>THE SELECTION</w:t>
      </w:r>
      <w:r>
        <w:rPr>
          <w:spacing w:val="-1"/>
        </w:rPr>
        <w:t xml:space="preserve"> </w:t>
      </w:r>
      <w:r>
        <w:t xml:space="preserve">OF </w:t>
      </w:r>
      <w:r>
        <w:rPr>
          <w:spacing w:val="-2"/>
        </w:rPr>
        <w:t>CANDIDATES</w:t>
      </w:r>
    </w:p>
    <w:p w14:paraId="1DB97BCF" w14:textId="77777777" w:rsidR="00273BE3" w:rsidRDefault="00273BE3">
      <w:pPr>
        <w:pStyle w:val="Corpsdetexte"/>
        <w:rPr>
          <w:b/>
        </w:rPr>
      </w:pPr>
    </w:p>
    <w:p w14:paraId="6FCF63A0" w14:textId="77777777" w:rsidR="00273BE3" w:rsidRDefault="007D508B">
      <w:pPr>
        <w:pStyle w:val="Corpsdetexte"/>
        <w:ind w:left="321" w:right="338"/>
        <w:jc w:val="both"/>
        <w:rPr>
          <w:i/>
        </w:rPr>
      </w:pPr>
      <w:r>
        <w:t>The jury is composed of personalities linked to the Ecosystem of the Internet of Things and will be responsible for examining the selected applications in order to designate a winner. The jury brings together BearingPoint members, journalists, business leaders and experts from the academic world</w:t>
      </w:r>
      <w:r>
        <w:rPr>
          <w:i/>
        </w:rPr>
        <w:t>.</w:t>
      </w:r>
    </w:p>
    <w:p w14:paraId="022DF082" w14:textId="77777777" w:rsidR="00273BE3" w:rsidRDefault="00273BE3">
      <w:pPr>
        <w:pStyle w:val="Corpsdetexte"/>
        <w:rPr>
          <w:i/>
        </w:rPr>
      </w:pPr>
    </w:p>
    <w:p w14:paraId="3770569C" w14:textId="77777777" w:rsidR="00273BE3" w:rsidRDefault="007D508B">
      <w:pPr>
        <w:pStyle w:val="Corpsdetexte"/>
        <w:ind w:left="321"/>
        <w:jc w:val="both"/>
      </w:pPr>
      <w:r>
        <w:t>The</w:t>
      </w:r>
      <w:r>
        <w:rPr>
          <w:spacing w:val="-2"/>
        </w:rPr>
        <w:t xml:space="preserve"> </w:t>
      </w:r>
      <w:r>
        <w:t xml:space="preserve">jury is </w:t>
      </w:r>
      <w:r>
        <w:rPr>
          <w:spacing w:val="-2"/>
        </w:rPr>
        <w:t>sovereign.</w:t>
      </w:r>
    </w:p>
    <w:p w14:paraId="6BB77F08" w14:textId="77777777" w:rsidR="00273BE3" w:rsidRDefault="00273BE3">
      <w:pPr>
        <w:pStyle w:val="Corpsdetexte"/>
      </w:pPr>
    </w:p>
    <w:p w14:paraId="79913703" w14:textId="77777777" w:rsidR="00273BE3" w:rsidRDefault="007D508B">
      <w:pPr>
        <w:pStyle w:val="Corpsdetexte"/>
        <w:ind w:left="321" w:right="349"/>
        <w:jc w:val="both"/>
      </w:pPr>
      <w:r>
        <w:t>He is not required to justify his decisions and these are final.</w:t>
      </w:r>
      <w:r>
        <w:rPr>
          <w:spacing w:val="40"/>
        </w:rPr>
        <w:t xml:space="preserve"> </w:t>
      </w:r>
      <w:r>
        <w:t>If necessary, it may decide not to award prizes.</w:t>
      </w:r>
    </w:p>
    <w:p w14:paraId="52F85783" w14:textId="77777777" w:rsidR="00273BE3" w:rsidRDefault="00273BE3">
      <w:pPr>
        <w:pStyle w:val="Corpsdetexte"/>
        <w:spacing w:before="1"/>
      </w:pPr>
    </w:p>
    <w:p w14:paraId="1C422C4F" w14:textId="77777777" w:rsidR="00273BE3" w:rsidRDefault="007D508B">
      <w:pPr>
        <w:pStyle w:val="Corpsdetexte"/>
        <w:ind w:left="321" w:right="334"/>
        <w:jc w:val="both"/>
      </w:pPr>
      <w:r>
        <w:t>The application files</w:t>
      </w:r>
      <w:r>
        <w:rPr>
          <w:spacing w:val="80"/>
          <w:w w:val="150"/>
        </w:rPr>
        <w:t xml:space="preserve"> </w:t>
      </w:r>
      <w:r>
        <w:t xml:space="preserve">sent by the participants in the competition as well as the deliberations of the jury are confidential. The members of the jury and the persons who have had knowledge of the application files are bound by strict confidentiality, in particular as regards the content of the </w:t>
      </w:r>
      <w:r>
        <w:rPr>
          <w:spacing w:val="-2"/>
        </w:rPr>
        <w:t>projects.</w:t>
      </w:r>
    </w:p>
    <w:p w14:paraId="31AAA5DF" w14:textId="77777777" w:rsidR="00273BE3" w:rsidRDefault="00273BE3">
      <w:pPr>
        <w:pStyle w:val="Corpsdetexte"/>
      </w:pPr>
    </w:p>
    <w:p w14:paraId="7AAA2750" w14:textId="77777777" w:rsidR="00273BE3" w:rsidRDefault="007D508B">
      <w:pPr>
        <w:pStyle w:val="Corpsdetexte"/>
        <w:ind w:left="321" w:right="340"/>
        <w:jc w:val="both"/>
      </w:pPr>
      <w:r>
        <w:t>The intellectual, artistic or industrial property rights to which the project or the creation, design or invention contained in the application file could give rise remain the exclusive and total property of the candidates.</w:t>
      </w:r>
    </w:p>
    <w:p w14:paraId="6CB316F4" w14:textId="77777777" w:rsidR="00273BE3" w:rsidRDefault="00273BE3">
      <w:pPr>
        <w:pStyle w:val="Corpsdetexte"/>
      </w:pPr>
    </w:p>
    <w:p w14:paraId="2D848840" w14:textId="77777777" w:rsidR="00273BE3" w:rsidRDefault="007D508B">
      <w:pPr>
        <w:pStyle w:val="Corpsdetexte"/>
        <w:ind w:left="321" w:right="340"/>
        <w:jc w:val="both"/>
      </w:pPr>
      <w:r>
        <w:t>The</w:t>
      </w:r>
      <w:r>
        <w:rPr>
          <w:spacing w:val="-6"/>
        </w:rPr>
        <w:t xml:space="preserve"> </w:t>
      </w:r>
      <w:r>
        <w:t>members</w:t>
      </w:r>
      <w:r>
        <w:rPr>
          <w:spacing w:val="-3"/>
        </w:rPr>
        <w:t xml:space="preserve"> </w:t>
      </w:r>
      <w:r>
        <w:t>of</w:t>
      </w:r>
      <w:r>
        <w:rPr>
          <w:spacing w:val="-6"/>
        </w:rPr>
        <w:t xml:space="preserve"> </w:t>
      </w:r>
      <w:r>
        <w:t>the</w:t>
      </w:r>
      <w:r>
        <w:rPr>
          <w:spacing w:val="-3"/>
        </w:rPr>
        <w:t xml:space="preserve"> </w:t>
      </w:r>
      <w:r>
        <w:t>jury</w:t>
      </w:r>
      <w:r>
        <w:rPr>
          <w:spacing w:val="-2"/>
        </w:rPr>
        <w:t xml:space="preserve"> </w:t>
      </w:r>
      <w:r>
        <w:t>and</w:t>
      </w:r>
      <w:r>
        <w:rPr>
          <w:spacing w:val="-5"/>
        </w:rPr>
        <w:t xml:space="preserve"> </w:t>
      </w:r>
      <w:r>
        <w:t>the</w:t>
      </w:r>
      <w:r>
        <w:rPr>
          <w:spacing w:val="-4"/>
        </w:rPr>
        <w:t xml:space="preserve"> </w:t>
      </w:r>
      <w:r>
        <w:t>organizers</w:t>
      </w:r>
      <w:r>
        <w:rPr>
          <w:spacing w:val="-5"/>
        </w:rPr>
        <w:t xml:space="preserve"> </w:t>
      </w:r>
      <w:r>
        <w:t>of</w:t>
      </w:r>
      <w:r>
        <w:rPr>
          <w:spacing w:val="-6"/>
        </w:rPr>
        <w:t xml:space="preserve"> </w:t>
      </w:r>
      <w:r>
        <w:t>the</w:t>
      </w:r>
      <w:r>
        <w:rPr>
          <w:spacing w:val="-3"/>
        </w:rPr>
        <w:t xml:space="preserve"> </w:t>
      </w:r>
      <w:r>
        <w:t>competition</w:t>
      </w:r>
      <w:r>
        <w:rPr>
          <w:spacing w:val="-4"/>
        </w:rPr>
        <w:t xml:space="preserve"> </w:t>
      </w:r>
      <w:r>
        <w:t>cannot</w:t>
      </w:r>
      <w:r>
        <w:rPr>
          <w:spacing w:val="-4"/>
        </w:rPr>
        <w:t xml:space="preserve"> </w:t>
      </w:r>
      <w:r>
        <w:t>be</w:t>
      </w:r>
      <w:r>
        <w:rPr>
          <w:spacing w:val="-6"/>
        </w:rPr>
        <w:t xml:space="preserve"> </w:t>
      </w:r>
      <w:r>
        <w:t>held</w:t>
      </w:r>
      <w:r>
        <w:rPr>
          <w:spacing w:val="-4"/>
        </w:rPr>
        <w:t xml:space="preserve"> </w:t>
      </w:r>
      <w:r>
        <w:t>legally</w:t>
      </w:r>
      <w:r>
        <w:rPr>
          <w:spacing w:val="-5"/>
        </w:rPr>
        <w:t xml:space="preserve"> </w:t>
      </w:r>
      <w:r>
        <w:t>responsible for the protection of ideas, patents, files, models or trademarks invented by the candidate, in particular if a publication reproduces protected works.</w:t>
      </w:r>
    </w:p>
    <w:p w14:paraId="506BD198" w14:textId="77777777" w:rsidR="00273BE3" w:rsidRDefault="00273BE3">
      <w:pPr>
        <w:pStyle w:val="Corpsdetexte"/>
      </w:pPr>
    </w:p>
    <w:p w14:paraId="5354A5F6" w14:textId="77777777" w:rsidR="00273BE3" w:rsidRDefault="007D508B">
      <w:pPr>
        <w:pStyle w:val="Corpsdetexte"/>
        <w:spacing w:before="1"/>
        <w:ind w:left="321" w:right="339"/>
        <w:jc w:val="both"/>
      </w:pPr>
      <w:r>
        <w:t>The</w:t>
      </w:r>
      <w:r>
        <w:rPr>
          <w:spacing w:val="-1"/>
        </w:rPr>
        <w:t xml:space="preserve"> </w:t>
      </w:r>
      <w:r>
        <w:t>candidates declare</w:t>
      </w:r>
      <w:r>
        <w:rPr>
          <w:spacing w:val="-1"/>
        </w:rPr>
        <w:t xml:space="preserve"> </w:t>
      </w:r>
      <w:r>
        <w:t>on their honor to be holders of all the rights attached to their projects and undertake</w:t>
      </w:r>
      <w:r>
        <w:rPr>
          <w:spacing w:val="-1"/>
        </w:rPr>
        <w:t xml:space="preserve"> </w:t>
      </w:r>
      <w:r>
        <w:t>to</w:t>
      </w:r>
      <w:r>
        <w:rPr>
          <w:spacing w:val="-2"/>
        </w:rPr>
        <w:t xml:space="preserve"> </w:t>
      </w:r>
      <w:r>
        <w:t>note</w:t>
      </w:r>
      <w:r>
        <w:rPr>
          <w:spacing w:val="-1"/>
        </w:rPr>
        <w:t xml:space="preserve"> </w:t>
      </w:r>
      <w:r>
        <w:t>and</w:t>
      </w:r>
      <w:r>
        <w:rPr>
          <w:spacing w:val="-2"/>
        </w:rPr>
        <w:t xml:space="preserve"> </w:t>
      </w:r>
      <w:r>
        <w:t>guarantee</w:t>
      </w:r>
      <w:r>
        <w:rPr>
          <w:spacing w:val="-3"/>
        </w:rPr>
        <w:t xml:space="preserve"> </w:t>
      </w:r>
      <w:r>
        <w:t>to</w:t>
      </w:r>
      <w:r>
        <w:rPr>
          <w:spacing w:val="-2"/>
        </w:rPr>
        <w:t xml:space="preserve"> </w:t>
      </w:r>
      <w:r>
        <w:t>the</w:t>
      </w:r>
      <w:r>
        <w:rPr>
          <w:spacing w:val="-1"/>
        </w:rPr>
        <w:t xml:space="preserve"> </w:t>
      </w:r>
      <w:r>
        <w:t>organizer</w:t>
      </w:r>
      <w:r>
        <w:rPr>
          <w:spacing w:val="-1"/>
        </w:rPr>
        <w:t xml:space="preserve"> </w:t>
      </w:r>
      <w:r>
        <w:t>of</w:t>
      </w:r>
      <w:r>
        <w:rPr>
          <w:spacing w:val="-2"/>
        </w:rPr>
        <w:t xml:space="preserve"> </w:t>
      </w:r>
      <w:r>
        <w:t>the</w:t>
      </w:r>
      <w:r>
        <w:rPr>
          <w:spacing w:val="-2"/>
        </w:rPr>
        <w:t xml:space="preserve"> </w:t>
      </w:r>
      <w:r>
        <w:t>competition</w:t>
      </w:r>
      <w:r>
        <w:rPr>
          <w:spacing w:val="-2"/>
        </w:rPr>
        <w:t xml:space="preserve"> </w:t>
      </w:r>
      <w:r>
        <w:t>any</w:t>
      </w:r>
      <w:r>
        <w:rPr>
          <w:spacing w:val="-2"/>
        </w:rPr>
        <w:t xml:space="preserve"> </w:t>
      </w:r>
      <w:r>
        <w:t>conviction</w:t>
      </w:r>
      <w:r>
        <w:rPr>
          <w:spacing w:val="-2"/>
        </w:rPr>
        <w:t xml:space="preserve"> </w:t>
      </w:r>
      <w:r>
        <w:t>that</w:t>
      </w:r>
      <w:r>
        <w:rPr>
          <w:spacing w:val="-2"/>
        </w:rPr>
        <w:t xml:space="preserve"> </w:t>
      </w:r>
      <w:r>
        <w:t>would</w:t>
      </w:r>
      <w:r>
        <w:rPr>
          <w:spacing w:val="-2"/>
        </w:rPr>
        <w:t xml:space="preserve"> </w:t>
      </w:r>
      <w:r>
        <w:t>be pronounced</w:t>
      </w:r>
      <w:r>
        <w:rPr>
          <w:spacing w:val="-6"/>
        </w:rPr>
        <w:t xml:space="preserve"> </w:t>
      </w:r>
      <w:r>
        <w:t>against</w:t>
      </w:r>
      <w:r>
        <w:rPr>
          <w:spacing w:val="-7"/>
        </w:rPr>
        <w:t xml:space="preserve"> </w:t>
      </w:r>
      <w:r>
        <w:t>them</w:t>
      </w:r>
      <w:r>
        <w:rPr>
          <w:spacing w:val="-6"/>
        </w:rPr>
        <w:t xml:space="preserve"> </w:t>
      </w:r>
      <w:r>
        <w:t>on</w:t>
      </w:r>
      <w:r>
        <w:rPr>
          <w:spacing w:val="-8"/>
        </w:rPr>
        <w:t xml:space="preserve"> </w:t>
      </w:r>
      <w:r>
        <w:t>the</w:t>
      </w:r>
      <w:r>
        <w:rPr>
          <w:spacing w:val="-9"/>
        </w:rPr>
        <w:t xml:space="preserve"> </w:t>
      </w:r>
      <w:r>
        <w:t>basis</w:t>
      </w:r>
      <w:r>
        <w:rPr>
          <w:spacing w:val="-8"/>
        </w:rPr>
        <w:t xml:space="preserve"> </w:t>
      </w:r>
      <w:r>
        <w:t>of</w:t>
      </w:r>
      <w:r>
        <w:rPr>
          <w:spacing w:val="-7"/>
        </w:rPr>
        <w:t xml:space="preserve"> </w:t>
      </w:r>
      <w:r>
        <w:t>an</w:t>
      </w:r>
      <w:r>
        <w:rPr>
          <w:spacing w:val="-8"/>
        </w:rPr>
        <w:t xml:space="preserve"> </w:t>
      </w:r>
      <w:r>
        <w:t>infringement</w:t>
      </w:r>
      <w:r>
        <w:rPr>
          <w:spacing w:val="-8"/>
        </w:rPr>
        <w:t xml:space="preserve"> </w:t>
      </w:r>
      <w:r>
        <w:t>of</w:t>
      </w:r>
      <w:r>
        <w:rPr>
          <w:spacing w:val="-9"/>
        </w:rPr>
        <w:t xml:space="preserve"> </w:t>
      </w:r>
      <w:r>
        <w:t>an</w:t>
      </w:r>
      <w:r>
        <w:rPr>
          <w:spacing w:val="-3"/>
        </w:rPr>
        <w:t xml:space="preserve"> </w:t>
      </w:r>
      <w:r>
        <w:t>intellectual</w:t>
      </w:r>
      <w:r>
        <w:rPr>
          <w:spacing w:val="-8"/>
        </w:rPr>
        <w:t xml:space="preserve"> </w:t>
      </w:r>
      <w:r>
        <w:t>property</w:t>
      </w:r>
      <w:r>
        <w:rPr>
          <w:spacing w:val="-7"/>
        </w:rPr>
        <w:t xml:space="preserve"> </w:t>
      </w:r>
      <w:r>
        <w:t>right</w:t>
      </w:r>
      <w:r>
        <w:rPr>
          <w:spacing w:val="-8"/>
        </w:rPr>
        <w:t xml:space="preserve"> </w:t>
      </w:r>
      <w:r>
        <w:t>attached to the project presented.</w:t>
      </w:r>
    </w:p>
    <w:p w14:paraId="716F9DDD" w14:textId="77777777" w:rsidR="00273BE3" w:rsidRDefault="00273BE3">
      <w:pPr>
        <w:pStyle w:val="Corpsdetexte"/>
        <w:spacing w:before="11"/>
        <w:rPr>
          <w:sz w:val="23"/>
        </w:rPr>
      </w:pPr>
    </w:p>
    <w:p w14:paraId="62081CC5" w14:textId="31660973" w:rsidR="00273BE3" w:rsidRDefault="007D508B">
      <w:pPr>
        <w:pStyle w:val="Corpsdetexte"/>
        <w:ind w:left="321" w:right="340"/>
        <w:jc w:val="both"/>
      </w:pPr>
      <w:r>
        <w:t>At</w:t>
      </w:r>
      <w:r>
        <w:rPr>
          <w:spacing w:val="-9"/>
        </w:rPr>
        <w:t xml:space="preserve"> </w:t>
      </w:r>
      <w:r>
        <w:t>the</w:t>
      </w:r>
      <w:r>
        <w:rPr>
          <w:spacing w:val="-7"/>
        </w:rPr>
        <w:t xml:space="preserve"> </w:t>
      </w:r>
      <w:r>
        <w:t>closing</w:t>
      </w:r>
      <w:r>
        <w:rPr>
          <w:spacing w:val="-9"/>
        </w:rPr>
        <w:t xml:space="preserve"> </w:t>
      </w:r>
      <w:r>
        <w:t>of</w:t>
      </w:r>
      <w:r>
        <w:rPr>
          <w:spacing w:val="-9"/>
        </w:rPr>
        <w:t xml:space="preserve"> </w:t>
      </w:r>
      <w:r>
        <w:t>submission,</w:t>
      </w:r>
      <w:r>
        <w:rPr>
          <w:spacing w:val="-8"/>
        </w:rPr>
        <w:t xml:space="preserve"> </w:t>
      </w:r>
      <w:r>
        <w:t>on</w:t>
      </w:r>
      <w:r>
        <w:rPr>
          <w:spacing w:val="-9"/>
        </w:rPr>
        <w:t xml:space="preserve"> </w:t>
      </w:r>
      <w:r w:rsidR="00165E76">
        <w:rPr>
          <w:spacing w:val="-9"/>
        </w:rPr>
        <w:t>July 3</w:t>
      </w:r>
      <w:r w:rsidR="00311542">
        <w:rPr>
          <w:spacing w:val="-9"/>
        </w:rPr>
        <w:t>0</w:t>
      </w:r>
      <w:r w:rsidR="00165E76">
        <w:rPr>
          <w:spacing w:val="-9"/>
        </w:rPr>
        <w:t>th</w:t>
      </w:r>
      <w:r>
        <w:t>,</w:t>
      </w:r>
      <w:r>
        <w:rPr>
          <w:spacing w:val="-9"/>
        </w:rPr>
        <w:t xml:space="preserve"> </w:t>
      </w:r>
      <w:r>
        <w:t>202</w:t>
      </w:r>
      <w:r w:rsidR="00165E76">
        <w:t>5</w:t>
      </w:r>
      <w:r>
        <w:t>,</w:t>
      </w:r>
      <w:r>
        <w:rPr>
          <w:spacing w:val="-7"/>
        </w:rPr>
        <w:t xml:space="preserve"> </w:t>
      </w:r>
      <w:r>
        <w:t>the</w:t>
      </w:r>
      <w:r>
        <w:rPr>
          <w:spacing w:val="-7"/>
        </w:rPr>
        <w:t xml:space="preserve"> </w:t>
      </w:r>
      <w:r>
        <w:t>applications</w:t>
      </w:r>
      <w:r>
        <w:rPr>
          <w:spacing w:val="-8"/>
        </w:rPr>
        <w:t xml:space="preserve"> </w:t>
      </w:r>
      <w:r>
        <w:t>will</w:t>
      </w:r>
      <w:r>
        <w:rPr>
          <w:spacing w:val="-8"/>
        </w:rPr>
        <w:t xml:space="preserve"> </w:t>
      </w:r>
      <w:r>
        <w:t>be</w:t>
      </w:r>
      <w:r>
        <w:rPr>
          <w:spacing w:val="-10"/>
        </w:rPr>
        <w:t xml:space="preserve"> </w:t>
      </w:r>
      <w:r>
        <w:t>sent</w:t>
      </w:r>
      <w:r>
        <w:rPr>
          <w:spacing w:val="-4"/>
        </w:rPr>
        <w:t xml:space="preserve"> </w:t>
      </w:r>
      <w:r>
        <w:t>to</w:t>
      </w:r>
      <w:r>
        <w:rPr>
          <w:spacing w:val="-8"/>
        </w:rPr>
        <w:t xml:space="preserve"> </w:t>
      </w:r>
      <w:r>
        <w:t>the</w:t>
      </w:r>
      <w:r>
        <w:rPr>
          <w:spacing w:val="-9"/>
        </w:rPr>
        <w:t xml:space="preserve"> </w:t>
      </w:r>
      <w:r>
        <w:t>members</w:t>
      </w:r>
      <w:r>
        <w:rPr>
          <w:spacing w:val="-9"/>
        </w:rPr>
        <w:t xml:space="preserve"> </w:t>
      </w:r>
      <w:r>
        <w:t>of</w:t>
      </w:r>
      <w:r>
        <w:rPr>
          <w:spacing w:val="-7"/>
        </w:rPr>
        <w:t xml:space="preserve"> </w:t>
      </w:r>
      <w:r>
        <w:t>the jury who will make a preselection of 2 to 5 candidates on each of the prizes.</w:t>
      </w:r>
    </w:p>
    <w:p w14:paraId="6C44AA93" w14:textId="77777777" w:rsidR="00273BE3" w:rsidRDefault="00273BE3">
      <w:pPr>
        <w:pStyle w:val="Corpsdetexte"/>
      </w:pPr>
    </w:p>
    <w:p w14:paraId="2150B0A8" w14:textId="51707E52" w:rsidR="00273BE3" w:rsidRDefault="007D508B">
      <w:pPr>
        <w:pStyle w:val="Corpsdetexte"/>
        <w:ind w:left="321" w:right="337"/>
        <w:jc w:val="both"/>
      </w:pPr>
      <w:r>
        <w:t>Pre-selection decisions will be notified by email to all candidates.</w:t>
      </w:r>
    </w:p>
    <w:p w14:paraId="2F95DC32" w14:textId="77777777" w:rsidR="00273BE3" w:rsidRDefault="00273BE3">
      <w:pPr>
        <w:pStyle w:val="Corpsdetexte"/>
        <w:spacing w:before="1"/>
      </w:pPr>
    </w:p>
    <w:p w14:paraId="232D48BA" w14:textId="77777777" w:rsidR="00273BE3" w:rsidRDefault="007D508B">
      <w:pPr>
        <w:pStyle w:val="Titre1"/>
      </w:pPr>
      <w:r>
        <w:t>ARTICLE 6:</w:t>
      </w:r>
      <w:r>
        <w:rPr>
          <w:spacing w:val="-2"/>
        </w:rPr>
        <w:t xml:space="preserve"> </w:t>
      </w:r>
      <w:r>
        <w:t>SELECTION</w:t>
      </w:r>
      <w:r>
        <w:rPr>
          <w:spacing w:val="-1"/>
        </w:rPr>
        <w:t xml:space="preserve"> </w:t>
      </w:r>
      <w:r>
        <w:t xml:space="preserve">OF </w:t>
      </w:r>
      <w:r>
        <w:rPr>
          <w:spacing w:val="-2"/>
        </w:rPr>
        <w:t>NOMINEES</w:t>
      </w:r>
    </w:p>
    <w:p w14:paraId="1B4BC3E4" w14:textId="77777777" w:rsidR="00273BE3" w:rsidRDefault="00273BE3">
      <w:pPr>
        <w:pStyle w:val="Corpsdetexte"/>
        <w:rPr>
          <w:b/>
        </w:rPr>
      </w:pPr>
    </w:p>
    <w:p w14:paraId="44A6BDC5" w14:textId="6E57D3E2" w:rsidR="00273BE3" w:rsidRDefault="007D508B">
      <w:pPr>
        <w:pStyle w:val="Corpsdetexte"/>
        <w:ind w:left="321" w:right="342"/>
        <w:jc w:val="both"/>
      </w:pPr>
      <w:r>
        <w:t>Following the examination of the files, the pre-selected candidates will be contacted, and</w:t>
      </w:r>
      <w:r>
        <w:rPr>
          <w:spacing w:val="80"/>
        </w:rPr>
        <w:t xml:space="preserve"> </w:t>
      </w:r>
      <w:r>
        <w:t xml:space="preserve">must be available, for clarification to their file during the month of </w:t>
      </w:r>
      <w:r w:rsidR="024E5855">
        <w:t>October</w:t>
      </w:r>
      <w:r>
        <w:t xml:space="preserve"> 202</w:t>
      </w:r>
      <w:r w:rsidR="00165E76">
        <w:t>5</w:t>
      </w:r>
      <w:r>
        <w:t>.</w:t>
      </w:r>
    </w:p>
    <w:p w14:paraId="4BCB1465" w14:textId="77777777" w:rsidR="00273BE3" w:rsidRDefault="00273BE3">
      <w:pPr>
        <w:pStyle w:val="Corpsdetexte"/>
        <w:spacing w:before="9"/>
        <w:rPr>
          <w:sz w:val="23"/>
        </w:rPr>
      </w:pPr>
    </w:p>
    <w:p w14:paraId="48DA3AC3" w14:textId="77777777" w:rsidR="00273BE3" w:rsidRDefault="007D508B">
      <w:pPr>
        <w:pStyle w:val="Titre1"/>
      </w:pPr>
      <w:r>
        <w:t>ARTICLE</w:t>
      </w:r>
      <w:r>
        <w:rPr>
          <w:spacing w:val="-3"/>
        </w:rPr>
        <w:t xml:space="preserve"> </w:t>
      </w:r>
      <w:r>
        <w:t>7:</w:t>
      </w:r>
      <w:r>
        <w:rPr>
          <w:spacing w:val="-1"/>
        </w:rPr>
        <w:t xml:space="preserve"> </w:t>
      </w:r>
      <w:r>
        <w:t xml:space="preserve">ORAL </w:t>
      </w:r>
      <w:r>
        <w:rPr>
          <w:spacing w:val="-2"/>
        </w:rPr>
        <w:t>NOMINEES</w:t>
      </w:r>
    </w:p>
    <w:p w14:paraId="770D1D08" w14:textId="77777777" w:rsidR="00273BE3" w:rsidRDefault="00273BE3">
      <w:pPr>
        <w:pStyle w:val="Corpsdetexte"/>
        <w:spacing w:before="2"/>
        <w:rPr>
          <w:b/>
        </w:rPr>
      </w:pPr>
    </w:p>
    <w:p w14:paraId="4D1FC613" w14:textId="54A9CBB5" w:rsidR="00273BE3" w:rsidRDefault="007D508B">
      <w:pPr>
        <w:pStyle w:val="Corpsdetexte"/>
        <w:spacing w:before="1"/>
        <w:ind w:left="321" w:right="337"/>
        <w:jc w:val="both"/>
      </w:pPr>
      <w:r>
        <w:t>The</w:t>
      </w:r>
      <w:r>
        <w:rPr>
          <w:spacing w:val="-5"/>
        </w:rPr>
        <w:t xml:space="preserve"> </w:t>
      </w:r>
      <w:r>
        <w:t>selected</w:t>
      </w:r>
      <w:r>
        <w:rPr>
          <w:spacing w:val="-3"/>
        </w:rPr>
        <w:t xml:space="preserve"> </w:t>
      </w:r>
      <w:r>
        <w:t>candidates</w:t>
      </w:r>
      <w:r>
        <w:rPr>
          <w:spacing w:val="-1"/>
        </w:rPr>
        <w:t xml:space="preserve"> </w:t>
      </w:r>
      <w:r>
        <w:t>will</w:t>
      </w:r>
      <w:r>
        <w:rPr>
          <w:spacing w:val="-3"/>
        </w:rPr>
        <w:t xml:space="preserve"> </w:t>
      </w:r>
      <w:r>
        <w:t>be</w:t>
      </w:r>
      <w:r>
        <w:rPr>
          <w:spacing w:val="-4"/>
        </w:rPr>
        <w:t xml:space="preserve"> </w:t>
      </w:r>
      <w:r>
        <w:t>asked</w:t>
      </w:r>
      <w:r>
        <w:rPr>
          <w:spacing w:val="-3"/>
        </w:rPr>
        <w:t xml:space="preserve"> </w:t>
      </w:r>
      <w:r>
        <w:t>to</w:t>
      </w:r>
      <w:r>
        <w:rPr>
          <w:spacing w:val="-3"/>
        </w:rPr>
        <w:t xml:space="preserve"> </w:t>
      </w:r>
      <w:r>
        <w:t>pass</w:t>
      </w:r>
      <w:r>
        <w:rPr>
          <w:spacing w:val="-3"/>
        </w:rPr>
        <w:t xml:space="preserve"> </w:t>
      </w:r>
      <w:r>
        <w:t>an</w:t>
      </w:r>
      <w:r>
        <w:rPr>
          <w:spacing w:val="-3"/>
        </w:rPr>
        <w:t xml:space="preserve"> </w:t>
      </w:r>
      <w:r>
        <w:t>oral</w:t>
      </w:r>
      <w:r>
        <w:rPr>
          <w:spacing w:val="-3"/>
        </w:rPr>
        <w:t xml:space="preserve"> </w:t>
      </w:r>
      <w:r>
        <w:t>exam</w:t>
      </w:r>
      <w:r>
        <w:rPr>
          <w:spacing w:val="-3"/>
        </w:rPr>
        <w:t xml:space="preserve"> </w:t>
      </w:r>
      <w:r>
        <w:t>before</w:t>
      </w:r>
      <w:r>
        <w:rPr>
          <w:spacing w:val="-4"/>
        </w:rPr>
        <w:t xml:space="preserve"> </w:t>
      </w:r>
      <w:r>
        <w:t>the</w:t>
      </w:r>
      <w:r>
        <w:rPr>
          <w:spacing w:val="-3"/>
        </w:rPr>
        <w:t xml:space="preserve"> </w:t>
      </w:r>
      <w:r>
        <w:t>jury</w:t>
      </w:r>
      <w:r>
        <w:rPr>
          <w:spacing w:val="-3"/>
        </w:rPr>
        <w:t xml:space="preserve"> </w:t>
      </w:r>
      <w:r>
        <w:t>to</w:t>
      </w:r>
      <w:r>
        <w:rPr>
          <w:spacing w:val="-3"/>
        </w:rPr>
        <w:t xml:space="preserve"> </w:t>
      </w:r>
      <w:r>
        <w:t>present</w:t>
      </w:r>
      <w:r>
        <w:rPr>
          <w:spacing w:val="-3"/>
        </w:rPr>
        <w:t xml:space="preserve"> </w:t>
      </w:r>
      <w:r>
        <w:t xml:space="preserve">their project on </w:t>
      </w:r>
      <w:r w:rsidR="778A01C8">
        <w:t>October</w:t>
      </w:r>
      <w:r>
        <w:t xml:space="preserve"> 202</w:t>
      </w:r>
      <w:r w:rsidR="00165E76">
        <w:t>5</w:t>
      </w:r>
      <w:r>
        <w:t>. The winners will be selected from these shortlisted candidates.</w:t>
      </w:r>
    </w:p>
    <w:p w14:paraId="56FE9EA4" w14:textId="77777777" w:rsidR="00273BE3" w:rsidRDefault="00273BE3">
      <w:pPr>
        <w:jc w:val="both"/>
        <w:sectPr w:rsidR="00273BE3" w:rsidSect="003A5050">
          <w:headerReference w:type="default" r:id="rId12"/>
          <w:pgSz w:w="11920" w:h="16850"/>
          <w:pgMar w:top="1640" w:right="960" w:bottom="280" w:left="980" w:header="268" w:footer="0" w:gutter="0"/>
          <w:cols w:space="720"/>
        </w:sectPr>
      </w:pPr>
    </w:p>
    <w:p w14:paraId="0118EE52" w14:textId="77777777" w:rsidR="00273BE3" w:rsidRDefault="00273BE3">
      <w:pPr>
        <w:pStyle w:val="Corpsdetexte"/>
        <w:spacing w:before="5"/>
        <w:rPr>
          <w:sz w:val="25"/>
        </w:rPr>
      </w:pPr>
    </w:p>
    <w:p w14:paraId="347B731E" w14:textId="77777777" w:rsidR="00273BE3" w:rsidRDefault="007D508B">
      <w:pPr>
        <w:pStyle w:val="Titre1"/>
        <w:spacing w:before="90"/>
      </w:pPr>
      <w:r>
        <w:t>ARTICLE 8:</w:t>
      </w:r>
      <w:r>
        <w:rPr>
          <w:spacing w:val="-1"/>
        </w:rPr>
        <w:t xml:space="preserve"> </w:t>
      </w:r>
      <w:r>
        <w:t xml:space="preserve">AWARDING OF </w:t>
      </w:r>
      <w:r>
        <w:rPr>
          <w:spacing w:val="-2"/>
        </w:rPr>
        <w:t>PRIZES</w:t>
      </w:r>
    </w:p>
    <w:p w14:paraId="7EFC09A2" w14:textId="77777777" w:rsidR="00273BE3" w:rsidRDefault="00273BE3">
      <w:pPr>
        <w:pStyle w:val="Corpsdetexte"/>
        <w:rPr>
          <w:b/>
        </w:rPr>
      </w:pPr>
    </w:p>
    <w:p w14:paraId="260A78FD" w14:textId="531D34B1" w:rsidR="00273BE3" w:rsidRDefault="007D508B">
      <w:pPr>
        <w:pStyle w:val="Corpsdetexte"/>
        <w:ind w:left="321" w:right="341"/>
        <w:jc w:val="both"/>
      </w:pPr>
      <w:r>
        <w:t>The</w:t>
      </w:r>
      <w:r>
        <w:rPr>
          <w:spacing w:val="-2"/>
        </w:rPr>
        <w:t xml:space="preserve"> </w:t>
      </w:r>
      <w:r>
        <w:t>awards</w:t>
      </w:r>
      <w:r>
        <w:rPr>
          <w:spacing w:val="-1"/>
        </w:rPr>
        <w:t xml:space="preserve"> </w:t>
      </w:r>
      <w:r>
        <w:t>ceremony will take</w:t>
      </w:r>
      <w:r>
        <w:rPr>
          <w:spacing w:val="-2"/>
        </w:rPr>
        <w:t xml:space="preserve"> </w:t>
      </w:r>
      <w:r>
        <w:t>place</w:t>
      </w:r>
      <w:r>
        <w:rPr>
          <w:spacing w:val="-1"/>
        </w:rPr>
        <w:t xml:space="preserve"> </w:t>
      </w:r>
      <w:r>
        <w:t>during</w:t>
      </w:r>
      <w:r>
        <w:rPr>
          <w:spacing w:val="-1"/>
        </w:rPr>
        <w:t xml:space="preserve"> </w:t>
      </w:r>
      <w:r>
        <w:t>a</w:t>
      </w:r>
      <w:r>
        <w:rPr>
          <w:spacing w:val="-1"/>
        </w:rPr>
        <w:t xml:space="preserve"> </w:t>
      </w:r>
      <w:r>
        <w:t>special evening in the</w:t>
      </w:r>
      <w:r>
        <w:rPr>
          <w:spacing w:val="-1"/>
        </w:rPr>
        <w:t xml:space="preserve"> </w:t>
      </w:r>
      <w:r>
        <w:t>presence</w:t>
      </w:r>
      <w:r>
        <w:rPr>
          <w:spacing w:val="-1"/>
        </w:rPr>
        <w:t xml:space="preserve"> </w:t>
      </w:r>
      <w:r>
        <w:t>of</w:t>
      </w:r>
      <w:r>
        <w:rPr>
          <w:spacing w:val="-1"/>
        </w:rPr>
        <w:t xml:space="preserve"> </w:t>
      </w:r>
      <w:r>
        <w:t>the</w:t>
      </w:r>
      <w:r>
        <w:rPr>
          <w:spacing w:val="-1"/>
        </w:rPr>
        <w:t xml:space="preserve"> </w:t>
      </w:r>
      <w:r>
        <w:t>members</w:t>
      </w:r>
      <w:r>
        <w:rPr>
          <w:spacing w:val="-1"/>
        </w:rPr>
        <w:t xml:space="preserve"> </w:t>
      </w:r>
      <w:r>
        <w:t xml:space="preserve">of the jury </w:t>
      </w:r>
      <w:r w:rsidR="0097192B">
        <w:t>in</w:t>
      </w:r>
      <w:r>
        <w:t xml:space="preserve"> </w:t>
      </w:r>
      <w:r w:rsidR="00165E76">
        <w:t>November</w:t>
      </w:r>
      <w:r w:rsidR="02E374DA">
        <w:t xml:space="preserve"> </w:t>
      </w:r>
      <w:r>
        <w:t>202</w:t>
      </w:r>
      <w:r w:rsidR="00165E76">
        <w:t>5</w:t>
      </w:r>
      <w:r>
        <w:t>.</w:t>
      </w:r>
    </w:p>
    <w:p w14:paraId="7AD037C8" w14:textId="77777777" w:rsidR="00273BE3" w:rsidRDefault="00273BE3">
      <w:pPr>
        <w:pStyle w:val="Corpsdetexte"/>
      </w:pPr>
    </w:p>
    <w:p w14:paraId="20F8E480" w14:textId="77777777" w:rsidR="00273BE3" w:rsidRDefault="007D508B">
      <w:pPr>
        <w:pStyle w:val="Titre1"/>
      </w:pPr>
      <w:r>
        <w:t>ARTICLE 9:</w:t>
      </w:r>
      <w:r>
        <w:rPr>
          <w:spacing w:val="-1"/>
        </w:rPr>
        <w:t xml:space="preserve"> </w:t>
      </w:r>
      <w:r>
        <w:rPr>
          <w:spacing w:val="-2"/>
        </w:rPr>
        <w:t>TIMETABLE</w:t>
      </w:r>
    </w:p>
    <w:p w14:paraId="0762CB42" w14:textId="77777777" w:rsidR="00273BE3" w:rsidRDefault="00273BE3">
      <w:pPr>
        <w:pStyle w:val="Corpsdetexte"/>
        <w:rPr>
          <w:b/>
        </w:rPr>
      </w:pPr>
    </w:p>
    <w:p w14:paraId="741C64C3" w14:textId="4B08828F" w:rsidR="00273BE3" w:rsidRDefault="007D508B">
      <w:pPr>
        <w:pStyle w:val="Corpsdetexte"/>
        <w:ind w:left="321"/>
        <w:jc w:val="both"/>
      </w:pPr>
      <w:r>
        <w:t>The</w:t>
      </w:r>
      <w:r>
        <w:rPr>
          <w:spacing w:val="-3"/>
        </w:rPr>
        <w:t xml:space="preserve"> </w:t>
      </w:r>
      <w:r>
        <w:t>forecast schedule</w:t>
      </w:r>
      <w:r>
        <w:rPr>
          <w:spacing w:val="-1"/>
        </w:rPr>
        <w:t xml:space="preserve"> </w:t>
      </w:r>
      <w:r>
        <w:t>for</w:t>
      </w:r>
      <w:r>
        <w:rPr>
          <w:spacing w:val="1"/>
        </w:rPr>
        <w:t xml:space="preserve"> </w:t>
      </w:r>
      <w:r>
        <w:t>the</w:t>
      </w:r>
      <w:r>
        <w:rPr>
          <w:spacing w:val="-1"/>
        </w:rPr>
        <w:t xml:space="preserve"> </w:t>
      </w:r>
      <w:r>
        <w:t>IoT</w:t>
      </w:r>
      <w:r>
        <w:rPr>
          <w:spacing w:val="-1"/>
        </w:rPr>
        <w:t xml:space="preserve"> </w:t>
      </w:r>
      <w:r>
        <w:t>Business Hub</w:t>
      </w:r>
      <w:r>
        <w:rPr>
          <w:spacing w:val="-1"/>
        </w:rPr>
        <w:t xml:space="preserve"> </w:t>
      </w:r>
      <w:r>
        <w:t>is</w:t>
      </w:r>
      <w:r>
        <w:rPr>
          <w:spacing w:val="-1"/>
        </w:rPr>
        <w:t xml:space="preserve"> </w:t>
      </w:r>
      <w:r>
        <w:t xml:space="preserve">as </w:t>
      </w:r>
      <w:r>
        <w:rPr>
          <w:spacing w:val="-2"/>
        </w:rPr>
        <w:t>follows:</w:t>
      </w:r>
    </w:p>
    <w:p w14:paraId="0052791E" w14:textId="77777777" w:rsidR="00273BE3" w:rsidRDefault="00273BE3">
      <w:pPr>
        <w:pStyle w:val="Corpsdetexte"/>
      </w:pPr>
    </w:p>
    <w:p w14:paraId="76FD1324" w14:textId="7FB47CA0" w:rsidR="00273BE3" w:rsidRDefault="00DE1FF1">
      <w:pPr>
        <w:pStyle w:val="Paragraphedeliste"/>
        <w:numPr>
          <w:ilvl w:val="0"/>
          <w:numId w:val="1"/>
        </w:numPr>
        <w:tabs>
          <w:tab w:val="left" w:pos="1180"/>
        </w:tabs>
        <w:ind w:left="1180" w:hanging="859"/>
        <w:jc w:val="left"/>
        <w:rPr>
          <w:sz w:val="24"/>
        </w:rPr>
      </w:pPr>
      <w:r>
        <w:rPr>
          <w:sz w:val="24"/>
        </w:rPr>
        <w:t>29</w:t>
      </w:r>
      <w:r w:rsidR="0097192B" w:rsidRPr="0097192B">
        <w:rPr>
          <w:sz w:val="24"/>
          <w:vertAlign w:val="superscript"/>
        </w:rPr>
        <w:t>th</w:t>
      </w:r>
      <w:r w:rsidR="0097192B">
        <w:rPr>
          <w:sz w:val="24"/>
        </w:rPr>
        <w:t xml:space="preserve"> April, 202</w:t>
      </w:r>
      <w:r w:rsidR="00165E76">
        <w:rPr>
          <w:sz w:val="24"/>
        </w:rPr>
        <w:t>5</w:t>
      </w:r>
      <w:r w:rsidR="0097192B">
        <w:rPr>
          <w:sz w:val="24"/>
        </w:rPr>
        <w:t>:</w:t>
      </w:r>
      <w:r w:rsidR="0097192B">
        <w:rPr>
          <w:spacing w:val="-1"/>
          <w:sz w:val="24"/>
        </w:rPr>
        <w:t xml:space="preserve"> </w:t>
      </w:r>
      <w:r w:rsidR="0097192B">
        <w:rPr>
          <w:sz w:val="24"/>
        </w:rPr>
        <w:t>Call for</w:t>
      </w:r>
      <w:r w:rsidR="0097192B">
        <w:rPr>
          <w:spacing w:val="-3"/>
          <w:sz w:val="24"/>
        </w:rPr>
        <w:t xml:space="preserve"> </w:t>
      </w:r>
      <w:r w:rsidR="0097192B">
        <w:rPr>
          <w:sz w:val="24"/>
        </w:rPr>
        <w:t>applications and</w:t>
      </w:r>
      <w:r w:rsidR="0097192B">
        <w:rPr>
          <w:spacing w:val="-1"/>
          <w:sz w:val="24"/>
        </w:rPr>
        <w:t xml:space="preserve"> </w:t>
      </w:r>
      <w:r w:rsidR="0097192B">
        <w:rPr>
          <w:sz w:val="24"/>
        </w:rPr>
        <w:t>start of</w:t>
      </w:r>
      <w:r w:rsidR="0097192B">
        <w:rPr>
          <w:spacing w:val="-2"/>
          <w:sz w:val="24"/>
        </w:rPr>
        <w:t xml:space="preserve"> </w:t>
      </w:r>
      <w:r w:rsidR="0097192B">
        <w:rPr>
          <w:sz w:val="24"/>
        </w:rPr>
        <w:t>the</w:t>
      </w:r>
      <w:r w:rsidR="0097192B">
        <w:rPr>
          <w:spacing w:val="1"/>
          <w:sz w:val="24"/>
        </w:rPr>
        <w:t xml:space="preserve"> </w:t>
      </w:r>
      <w:r w:rsidR="0097192B">
        <w:rPr>
          <w:spacing w:val="-2"/>
          <w:sz w:val="24"/>
        </w:rPr>
        <w:t>competition;</w:t>
      </w:r>
    </w:p>
    <w:p w14:paraId="308BDA8B" w14:textId="3E3D703D" w:rsidR="009E714E" w:rsidRDefault="00165E76" w:rsidP="5D3B204E">
      <w:pPr>
        <w:pStyle w:val="Paragraphedeliste"/>
        <w:numPr>
          <w:ilvl w:val="0"/>
          <w:numId w:val="1"/>
        </w:numPr>
        <w:tabs>
          <w:tab w:val="left" w:pos="1180"/>
        </w:tabs>
        <w:ind w:left="1180" w:hanging="859"/>
        <w:jc w:val="left"/>
        <w:rPr>
          <w:sz w:val="24"/>
          <w:szCs w:val="24"/>
        </w:rPr>
      </w:pPr>
      <w:r>
        <w:rPr>
          <w:sz w:val="24"/>
          <w:szCs w:val="24"/>
        </w:rPr>
        <w:t>3</w:t>
      </w:r>
      <w:r w:rsidR="00311542">
        <w:rPr>
          <w:sz w:val="24"/>
          <w:szCs w:val="24"/>
        </w:rPr>
        <w:t>0</w:t>
      </w:r>
      <w:r w:rsidRPr="00165E76">
        <w:rPr>
          <w:sz w:val="24"/>
          <w:vertAlign w:val="superscript"/>
        </w:rPr>
        <w:t xml:space="preserve"> </w:t>
      </w:r>
      <w:proofErr w:type="spellStart"/>
      <w:r w:rsidRPr="0097192B">
        <w:rPr>
          <w:sz w:val="24"/>
          <w:vertAlign w:val="superscript"/>
        </w:rPr>
        <w:t>th</w:t>
      </w:r>
      <w:proofErr w:type="spellEnd"/>
      <w:r>
        <w:rPr>
          <w:sz w:val="24"/>
          <w:szCs w:val="24"/>
        </w:rPr>
        <w:t xml:space="preserve"> </w:t>
      </w:r>
      <w:r w:rsidR="429C9001" w:rsidRPr="5D3B204E">
        <w:rPr>
          <w:sz w:val="24"/>
          <w:szCs w:val="24"/>
        </w:rPr>
        <w:t xml:space="preserve"> of</w:t>
      </w:r>
      <w:r w:rsidR="0097192B" w:rsidRPr="5D3B204E">
        <w:rPr>
          <w:sz w:val="24"/>
          <w:szCs w:val="24"/>
        </w:rPr>
        <w:t xml:space="preserve"> </w:t>
      </w:r>
      <w:r>
        <w:rPr>
          <w:sz w:val="24"/>
          <w:szCs w:val="24"/>
        </w:rPr>
        <w:t>July</w:t>
      </w:r>
      <w:r w:rsidR="009E714E" w:rsidRPr="5D3B204E">
        <w:rPr>
          <w:sz w:val="24"/>
          <w:szCs w:val="24"/>
        </w:rPr>
        <w:t xml:space="preserve"> 202</w:t>
      </w:r>
      <w:r>
        <w:rPr>
          <w:sz w:val="24"/>
          <w:szCs w:val="24"/>
        </w:rPr>
        <w:t>5</w:t>
      </w:r>
      <w:r w:rsidR="009E714E" w:rsidRPr="5D3B204E">
        <w:rPr>
          <w:sz w:val="24"/>
          <w:szCs w:val="24"/>
        </w:rPr>
        <w:t>:</w:t>
      </w:r>
    </w:p>
    <w:p w14:paraId="67957CBD" w14:textId="32F4BB7D" w:rsidR="009E714E" w:rsidRPr="009E714E" w:rsidRDefault="007D508B" w:rsidP="009E714E">
      <w:pPr>
        <w:pStyle w:val="Paragraphedeliste"/>
        <w:numPr>
          <w:ilvl w:val="0"/>
          <w:numId w:val="4"/>
        </w:numPr>
        <w:tabs>
          <w:tab w:val="left" w:pos="1180"/>
        </w:tabs>
        <w:jc w:val="left"/>
        <w:rPr>
          <w:sz w:val="24"/>
        </w:rPr>
      </w:pPr>
      <w:r>
        <w:rPr>
          <w:sz w:val="24"/>
        </w:rPr>
        <w:t>Closing of</w:t>
      </w:r>
      <w:r>
        <w:rPr>
          <w:spacing w:val="-4"/>
          <w:sz w:val="24"/>
        </w:rPr>
        <w:t xml:space="preserve"> </w:t>
      </w:r>
      <w:r>
        <w:rPr>
          <w:spacing w:val="-2"/>
          <w:sz w:val="24"/>
        </w:rPr>
        <w:t>applications;</w:t>
      </w:r>
    </w:p>
    <w:p w14:paraId="70974482" w14:textId="71C96BBF" w:rsidR="009E714E" w:rsidRPr="0097192B" w:rsidRDefault="007D508B" w:rsidP="009E714E">
      <w:pPr>
        <w:pStyle w:val="Paragraphedeliste"/>
        <w:numPr>
          <w:ilvl w:val="0"/>
          <w:numId w:val="4"/>
        </w:numPr>
        <w:tabs>
          <w:tab w:val="left" w:pos="1180"/>
        </w:tabs>
        <w:jc w:val="left"/>
        <w:rPr>
          <w:sz w:val="24"/>
        </w:rPr>
      </w:pPr>
      <w:r w:rsidRPr="009E714E">
        <w:rPr>
          <w:sz w:val="24"/>
        </w:rPr>
        <w:t>Selection</w:t>
      </w:r>
      <w:r w:rsidRPr="009E714E">
        <w:rPr>
          <w:spacing w:val="-1"/>
          <w:sz w:val="24"/>
        </w:rPr>
        <w:t xml:space="preserve"> </w:t>
      </w:r>
      <w:r w:rsidRPr="009E714E">
        <w:rPr>
          <w:sz w:val="24"/>
        </w:rPr>
        <w:t>of</w:t>
      </w:r>
      <w:r w:rsidRPr="009E714E">
        <w:rPr>
          <w:spacing w:val="-1"/>
          <w:sz w:val="24"/>
        </w:rPr>
        <w:t xml:space="preserve"> </w:t>
      </w:r>
      <w:r w:rsidRPr="009E714E">
        <w:rPr>
          <w:spacing w:val="-2"/>
          <w:sz w:val="24"/>
        </w:rPr>
        <w:t>nominees;</w:t>
      </w:r>
    </w:p>
    <w:p w14:paraId="6BAD50E5" w14:textId="51C8DCB7" w:rsidR="00273BE3" w:rsidRPr="0097192B" w:rsidRDefault="0097192B" w:rsidP="5D3B204E">
      <w:pPr>
        <w:pStyle w:val="Paragraphedeliste"/>
        <w:numPr>
          <w:ilvl w:val="0"/>
          <w:numId w:val="5"/>
        </w:numPr>
        <w:tabs>
          <w:tab w:val="left" w:pos="1180"/>
        </w:tabs>
        <w:rPr>
          <w:sz w:val="24"/>
          <w:szCs w:val="24"/>
        </w:rPr>
      </w:pPr>
      <w:r w:rsidRPr="5D3B204E">
        <w:rPr>
          <w:sz w:val="24"/>
          <w:szCs w:val="24"/>
        </w:rPr>
        <w:t xml:space="preserve">   </w:t>
      </w:r>
      <w:r w:rsidR="2921ACBF" w:rsidRPr="5D3B204E">
        <w:rPr>
          <w:sz w:val="24"/>
          <w:szCs w:val="24"/>
        </w:rPr>
        <w:t xml:space="preserve">    October</w:t>
      </w:r>
      <w:r w:rsidR="45AA4FAF" w:rsidRPr="5D3B204E">
        <w:rPr>
          <w:sz w:val="24"/>
          <w:szCs w:val="24"/>
        </w:rPr>
        <w:t xml:space="preserve"> 202</w:t>
      </w:r>
      <w:r w:rsidR="00165E76">
        <w:rPr>
          <w:sz w:val="24"/>
          <w:szCs w:val="24"/>
        </w:rPr>
        <w:t>5</w:t>
      </w:r>
      <w:r w:rsidRPr="5D3B204E">
        <w:rPr>
          <w:sz w:val="24"/>
          <w:szCs w:val="24"/>
        </w:rPr>
        <w:t>: Audition</w:t>
      </w:r>
      <w:r w:rsidRPr="5D3B204E">
        <w:rPr>
          <w:spacing w:val="-1"/>
          <w:sz w:val="24"/>
          <w:szCs w:val="24"/>
        </w:rPr>
        <w:t xml:space="preserve"> </w:t>
      </w:r>
      <w:r w:rsidRPr="5D3B204E">
        <w:rPr>
          <w:sz w:val="24"/>
          <w:szCs w:val="24"/>
        </w:rPr>
        <w:t>of</w:t>
      </w:r>
      <w:r w:rsidRPr="5D3B204E">
        <w:rPr>
          <w:spacing w:val="-1"/>
          <w:sz w:val="24"/>
          <w:szCs w:val="24"/>
        </w:rPr>
        <w:t xml:space="preserve"> </w:t>
      </w:r>
      <w:r w:rsidRPr="5D3B204E">
        <w:rPr>
          <w:sz w:val="24"/>
          <w:szCs w:val="24"/>
        </w:rPr>
        <w:t xml:space="preserve">pre-selected </w:t>
      </w:r>
      <w:r w:rsidRPr="5D3B204E">
        <w:rPr>
          <w:spacing w:val="-2"/>
          <w:sz w:val="24"/>
          <w:szCs w:val="24"/>
        </w:rPr>
        <w:t>candidates;</w:t>
      </w:r>
    </w:p>
    <w:p w14:paraId="73055973" w14:textId="67804394" w:rsidR="00273BE3" w:rsidRDefault="00165E76" w:rsidP="5D3B204E">
      <w:pPr>
        <w:pStyle w:val="Paragraphedeliste"/>
        <w:numPr>
          <w:ilvl w:val="0"/>
          <w:numId w:val="1"/>
        </w:numPr>
        <w:tabs>
          <w:tab w:val="left" w:pos="1180"/>
        </w:tabs>
        <w:ind w:left="1180" w:hanging="859"/>
        <w:jc w:val="left"/>
        <w:rPr>
          <w:sz w:val="24"/>
          <w:szCs w:val="24"/>
        </w:rPr>
      </w:pPr>
      <w:r>
        <w:rPr>
          <w:sz w:val="24"/>
          <w:szCs w:val="24"/>
        </w:rPr>
        <w:t>November</w:t>
      </w:r>
      <w:r w:rsidR="5733E7F7" w:rsidRPr="5D3B204E">
        <w:rPr>
          <w:sz w:val="24"/>
          <w:szCs w:val="24"/>
        </w:rPr>
        <w:t xml:space="preserve"> </w:t>
      </w:r>
      <w:r w:rsidR="007D508B" w:rsidRPr="5D3B204E">
        <w:rPr>
          <w:sz w:val="24"/>
          <w:szCs w:val="24"/>
        </w:rPr>
        <w:t>202</w:t>
      </w:r>
      <w:r>
        <w:rPr>
          <w:sz w:val="24"/>
          <w:szCs w:val="24"/>
        </w:rPr>
        <w:t>5</w:t>
      </w:r>
      <w:r w:rsidR="007D508B" w:rsidRPr="5D3B204E">
        <w:rPr>
          <w:sz w:val="24"/>
          <w:szCs w:val="24"/>
        </w:rPr>
        <w:t xml:space="preserve">: Awards </w:t>
      </w:r>
      <w:r w:rsidR="007D508B" w:rsidRPr="5D3B204E">
        <w:rPr>
          <w:spacing w:val="-2"/>
          <w:sz w:val="24"/>
          <w:szCs w:val="24"/>
        </w:rPr>
        <w:t>ceremony.</w:t>
      </w:r>
    </w:p>
    <w:p w14:paraId="2F457F26" w14:textId="77777777" w:rsidR="00273BE3" w:rsidRDefault="00273BE3">
      <w:pPr>
        <w:pStyle w:val="Corpsdetexte"/>
      </w:pPr>
    </w:p>
    <w:p w14:paraId="182B9DB6" w14:textId="77777777" w:rsidR="00273BE3" w:rsidRDefault="007D508B">
      <w:pPr>
        <w:pStyle w:val="Titre1"/>
      </w:pPr>
      <w:r>
        <w:t>ARTICLE</w:t>
      </w:r>
      <w:r>
        <w:rPr>
          <w:spacing w:val="-1"/>
        </w:rPr>
        <w:t xml:space="preserve"> </w:t>
      </w:r>
      <w:r>
        <w:t>10:</w:t>
      </w:r>
      <w:r>
        <w:rPr>
          <w:spacing w:val="-1"/>
        </w:rPr>
        <w:t xml:space="preserve"> </w:t>
      </w:r>
      <w:r>
        <w:t>COMMITMENT</w:t>
      </w:r>
      <w:r>
        <w:rPr>
          <w:spacing w:val="-1"/>
        </w:rPr>
        <w:t xml:space="preserve"> </w:t>
      </w:r>
      <w:r>
        <w:t>OF</w:t>
      </w:r>
      <w:r>
        <w:rPr>
          <w:spacing w:val="-1"/>
        </w:rPr>
        <w:t xml:space="preserve"> </w:t>
      </w:r>
      <w:r>
        <w:rPr>
          <w:spacing w:val="-2"/>
        </w:rPr>
        <w:t>CANDIDATES</w:t>
      </w:r>
    </w:p>
    <w:p w14:paraId="5C4E1ED7" w14:textId="77777777" w:rsidR="00273BE3" w:rsidRDefault="00273BE3">
      <w:pPr>
        <w:pStyle w:val="Corpsdetexte"/>
        <w:rPr>
          <w:b/>
        </w:rPr>
      </w:pPr>
    </w:p>
    <w:p w14:paraId="3C020223" w14:textId="41801F60" w:rsidR="00273BE3" w:rsidRDefault="007D508B">
      <w:pPr>
        <w:pStyle w:val="Corpsdetexte"/>
        <w:ind w:left="321"/>
        <w:jc w:val="both"/>
      </w:pPr>
      <w:r>
        <w:t>Any</w:t>
      </w:r>
      <w:r>
        <w:rPr>
          <w:spacing w:val="-3"/>
        </w:rPr>
        <w:t xml:space="preserve"> </w:t>
      </w:r>
      <w:r>
        <w:t>candidate for</w:t>
      </w:r>
      <w:r>
        <w:rPr>
          <w:spacing w:val="-3"/>
        </w:rPr>
        <w:t xml:space="preserve"> </w:t>
      </w:r>
      <w:r>
        <w:t>the competition</w:t>
      </w:r>
      <w:r>
        <w:rPr>
          <w:spacing w:val="-1"/>
        </w:rPr>
        <w:t xml:space="preserve"> </w:t>
      </w:r>
      <w:r>
        <w:t>undertakes</w:t>
      </w:r>
      <w:r>
        <w:rPr>
          <w:spacing w:val="1"/>
        </w:rPr>
        <w:t xml:space="preserve"> </w:t>
      </w:r>
      <w:r>
        <w:rPr>
          <w:spacing w:val="-5"/>
        </w:rPr>
        <w:t>to:</w:t>
      </w:r>
    </w:p>
    <w:p w14:paraId="3418BF00" w14:textId="77777777" w:rsidR="00273BE3" w:rsidRDefault="007D508B" w:rsidP="5D3B204E">
      <w:pPr>
        <w:pStyle w:val="Paragraphedeliste"/>
        <w:numPr>
          <w:ilvl w:val="0"/>
          <w:numId w:val="1"/>
        </w:numPr>
        <w:tabs>
          <w:tab w:val="left" w:pos="1242"/>
        </w:tabs>
        <w:ind w:left="1242" w:hanging="921"/>
        <w:rPr>
          <w:sz w:val="24"/>
          <w:szCs w:val="24"/>
        </w:rPr>
      </w:pPr>
      <w:r w:rsidRPr="5D3B204E">
        <w:rPr>
          <w:sz w:val="24"/>
          <w:szCs w:val="24"/>
        </w:rPr>
        <w:t>Read</w:t>
      </w:r>
      <w:r w:rsidRPr="5D3B204E">
        <w:rPr>
          <w:spacing w:val="-1"/>
          <w:sz w:val="24"/>
          <w:szCs w:val="24"/>
        </w:rPr>
        <w:t xml:space="preserve"> </w:t>
      </w:r>
      <w:r w:rsidRPr="5D3B204E">
        <w:rPr>
          <w:sz w:val="24"/>
          <w:szCs w:val="24"/>
        </w:rPr>
        <w:t>and accept</w:t>
      </w:r>
      <w:r w:rsidRPr="5D3B204E">
        <w:rPr>
          <w:spacing w:val="-1"/>
          <w:sz w:val="24"/>
          <w:szCs w:val="24"/>
        </w:rPr>
        <w:t xml:space="preserve"> </w:t>
      </w:r>
      <w:r w:rsidRPr="5D3B204E">
        <w:rPr>
          <w:sz w:val="24"/>
          <w:szCs w:val="24"/>
        </w:rPr>
        <w:t>these</w:t>
      </w:r>
      <w:r w:rsidRPr="5D3B204E">
        <w:rPr>
          <w:spacing w:val="-1"/>
          <w:sz w:val="24"/>
          <w:szCs w:val="24"/>
        </w:rPr>
        <w:t xml:space="preserve"> </w:t>
      </w:r>
      <w:r w:rsidRPr="5D3B204E">
        <w:rPr>
          <w:sz w:val="24"/>
          <w:szCs w:val="24"/>
        </w:rPr>
        <w:t>rules</w:t>
      </w:r>
      <w:r w:rsidRPr="5D3B204E">
        <w:rPr>
          <w:spacing w:val="-1"/>
          <w:sz w:val="24"/>
          <w:szCs w:val="24"/>
        </w:rPr>
        <w:t xml:space="preserve"> </w:t>
      </w:r>
      <w:r w:rsidRPr="5D3B204E">
        <w:rPr>
          <w:sz w:val="24"/>
          <w:szCs w:val="24"/>
        </w:rPr>
        <w:t>in full</w:t>
      </w:r>
      <w:r w:rsidRPr="5D3B204E">
        <w:rPr>
          <w:spacing w:val="-1"/>
          <w:sz w:val="24"/>
          <w:szCs w:val="24"/>
        </w:rPr>
        <w:t xml:space="preserve"> </w:t>
      </w:r>
      <w:r w:rsidRPr="5D3B204E">
        <w:rPr>
          <w:sz w:val="24"/>
          <w:szCs w:val="24"/>
        </w:rPr>
        <w:t>and without</w:t>
      </w:r>
      <w:r w:rsidRPr="5D3B204E">
        <w:rPr>
          <w:spacing w:val="3"/>
          <w:sz w:val="24"/>
          <w:szCs w:val="24"/>
        </w:rPr>
        <w:t xml:space="preserve"> </w:t>
      </w:r>
      <w:r w:rsidRPr="5D3B204E">
        <w:rPr>
          <w:spacing w:val="-2"/>
          <w:sz w:val="24"/>
          <w:szCs w:val="24"/>
        </w:rPr>
        <w:t>reservation.</w:t>
      </w:r>
    </w:p>
    <w:p w14:paraId="34642503" w14:textId="77777777" w:rsidR="00273BE3" w:rsidRDefault="007D508B">
      <w:pPr>
        <w:pStyle w:val="Paragraphedeliste"/>
        <w:numPr>
          <w:ilvl w:val="0"/>
          <w:numId w:val="1"/>
        </w:numPr>
        <w:tabs>
          <w:tab w:val="left" w:pos="1182"/>
        </w:tabs>
        <w:ind w:right="336" w:firstLine="0"/>
        <w:rPr>
          <w:sz w:val="24"/>
        </w:rPr>
      </w:pPr>
      <w:r>
        <w:rPr>
          <w:sz w:val="24"/>
        </w:rPr>
        <w:t>Provide accurate information in their application package. If it turns out that all or part of the information provided by the candidate is false, the latter may be eliminated immediately from the competition without possible complaint.</w:t>
      </w:r>
    </w:p>
    <w:p w14:paraId="00ECBEE8" w14:textId="77777777" w:rsidR="00273BE3" w:rsidRDefault="007D508B">
      <w:pPr>
        <w:pStyle w:val="Paragraphedeliste"/>
        <w:numPr>
          <w:ilvl w:val="0"/>
          <w:numId w:val="1"/>
        </w:numPr>
        <w:tabs>
          <w:tab w:val="left" w:pos="1182"/>
        </w:tabs>
        <w:ind w:right="334" w:firstLine="0"/>
      </w:pPr>
      <w:r>
        <w:rPr>
          <w:sz w:val="24"/>
        </w:rPr>
        <w:t>Accept the dissemination, via all media, of his surname, first name, place of study, as well</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characteristic</w:t>
      </w:r>
      <w:r>
        <w:rPr>
          <w:spacing w:val="-1"/>
          <w:sz w:val="24"/>
        </w:rPr>
        <w:t xml:space="preserve"> </w:t>
      </w:r>
      <w:r>
        <w:rPr>
          <w:sz w:val="24"/>
        </w:rPr>
        <w:t>elements</w:t>
      </w:r>
      <w:r>
        <w:rPr>
          <w:spacing w:val="-2"/>
          <w:sz w:val="24"/>
        </w:rPr>
        <w:t xml:space="preserve"> </w:t>
      </w:r>
      <w:r>
        <w:rPr>
          <w:sz w:val="24"/>
        </w:rPr>
        <w:t>of</w:t>
      </w:r>
      <w:r>
        <w:rPr>
          <w:spacing w:val="-2"/>
          <w:sz w:val="24"/>
        </w:rPr>
        <w:t xml:space="preserve"> </w:t>
      </w:r>
      <w:r>
        <w:rPr>
          <w:sz w:val="24"/>
        </w:rPr>
        <w:t>his activity</w:t>
      </w:r>
      <w:r>
        <w:rPr>
          <w:spacing w:val="-2"/>
          <w:sz w:val="24"/>
        </w:rPr>
        <w:t xml:space="preserve"> </w:t>
      </w:r>
      <w:r>
        <w:rPr>
          <w:sz w:val="24"/>
        </w:rPr>
        <w:t>and</w:t>
      </w:r>
      <w:r>
        <w:rPr>
          <w:spacing w:val="-2"/>
          <w:sz w:val="24"/>
        </w:rPr>
        <w:t xml:space="preserve"> </w:t>
      </w:r>
      <w:r>
        <w:rPr>
          <w:sz w:val="24"/>
        </w:rPr>
        <w:t>his</w:t>
      </w:r>
      <w:r>
        <w:rPr>
          <w:spacing w:val="-2"/>
          <w:sz w:val="24"/>
        </w:rPr>
        <w:t xml:space="preserve"> </w:t>
      </w:r>
      <w:r>
        <w:rPr>
          <w:sz w:val="24"/>
        </w:rPr>
        <w:t>project, for</w:t>
      </w:r>
      <w:r>
        <w:rPr>
          <w:spacing w:val="-4"/>
          <w:sz w:val="24"/>
        </w:rPr>
        <w:t xml:space="preserve"> </w:t>
      </w:r>
      <w:r>
        <w:rPr>
          <w:sz w:val="24"/>
        </w:rPr>
        <w:t>3 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submission of his file. He renounces, solely for the purposes of this contest, to claim any right to his image and</w:t>
      </w:r>
      <w:r>
        <w:rPr>
          <w:spacing w:val="-12"/>
          <w:sz w:val="24"/>
        </w:rPr>
        <w:t xml:space="preserve"> </w:t>
      </w:r>
      <w:r>
        <w:rPr>
          <w:sz w:val="24"/>
        </w:rPr>
        <w:t>accepts</w:t>
      </w:r>
      <w:r>
        <w:rPr>
          <w:spacing w:val="-11"/>
          <w:sz w:val="24"/>
        </w:rPr>
        <w:t xml:space="preserve"> </w:t>
      </w:r>
      <w:r>
        <w:rPr>
          <w:sz w:val="24"/>
        </w:rPr>
        <w:t>in</w:t>
      </w:r>
      <w:r>
        <w:rPr>
          <w:spacing w:val="-12"/>
          <w:sz w:val="24"/>
        </w:rPr>
        <w:t xml:space="preserve"> </w:t>
      </w:r>
      <w:r>
        <w:rPr>
          <w:sz w:val="24"/>
        </w:rPr>
        <w:t>advance</w:t>
      </w:r>
      <w:r>
        <w:rPr>
          <w:spacing w:val="-13"/>
          <w:sz w:val="24"/>
        </w:rPr>
        <w:t xml:space="preserve"> </w:t>
      </w:r>
      <w:r>
        <w:rPr>
          <w:sz w:val="24"/>
        </w:rPr>
        <w:t>the</w:t>
      </w:r>
      <w:r>
        <w:rPr>
          <w:spacing w:val="-13"/>
          <w:sz w:val="24"/>
        </w:rPr>
        <w:t xml:space="preserve"> </w:t>
      </w:r>
      <w:r>
        <w:rPr>
          <w:sz w:val="24"/>
        </w:rPr>
        <w:t>distribution</w:t>
      </w:r>
      <w:r>
        <w:rPr>
          <w:spacing w:val="-12"/>
          <w:sz w:val="24"/>
        </w:rPr>
        <w:t xml:space="preserve"> </w:t>
      </w:r>
      <w:r>
        <w:rPr>
          <w:sz w:val="24"/>
        </w:rPr>
        <w:t>of</w:t>
      </w:r>
      <w:r>
        <w:rPr>
          <w:spacing w:val="-13"/>
          <w:sz w:val="24"/>
        </w:rPr>
        <w:t xml:space="preserve"> </w:t>
      </w:r>
      <w:r>
        <w:rPr>
          <w:sz w:val="24"/>
        </w:rPr>
        <w:t>photographs</w:t>
      </w:r>
      <w:r>
        <w:rPr>
          <w:spacing w:val="-12"/>
          <w:sz w:val="24"/>
        </w:rPr>
        <w:t xml:space="preserve"> </w:t>
      </w:r>
      <w:r>
        <w:rPr>
          <w:sz w:val="24"/>
        </w:rPr>
        <w:t>or</w:t>
      </w:r>
      <w:r>
        <w:rPr>
          <w:spacing w:val="-13"/>
          <w:sz w:val="24"/>
        </w:rPr>
        <w:t xml:space="preserve"> </w:t>
      </w:r>
      <w:r>
        <w:rPr>
          <w:sz w:val="24"/>
        </w:rPr>
        <w:t>videos</w:t>
      </w:r>
      <w:r>
        <w:rPr>
          <w:spacing w:val="-12"/>
          <w:sz w:val="24"/>
        </w:rPr>
        <w:t xml:space="preserve"> </w:t>
      </w:r>
      <w:r>
        <w:rPr>
          <w:sz w:val="24"/>
        </w:rPr>
        <w:t>that</w:t>
      </w:r>
      <w:r>
        <w:rPr>
          <w:spacing w:val="-12"/>
          <w:sz w:val="24"/>
        </w:rPr>
        <w:t xml:space="preserve"> </w:t>
      </w:r>
      <w:r>
        <w:rPr>
          <w:sz w:val="24"/>
        </w:rPr>
        <w:t>may</w:t>
      </w:r>
      <w:r>
        <w:rPr>
          <w:spacing w:val="-13"/>
          <w:sz w:val="24"/>
        </w:rPr>
        <w:t xml:space="preserve"> </w:t>
      </w:r>
      <w:r>
        <w:rPr>
          <w:sz w:val="24"/>
        </w:rPr>
        <w:t>be</w:t>
      </w:r>
      <w:r>
        <w:rPr>
          <w:spacing w:val="-7"/>
          <w:sz w:val="24"/>
        </w:rPr>
        <w:t xml:space="preserve"> </w:t>
      </w:r>
      <w:r>
        <w:rPr>
          <w:sz w:val="24"/>
        </w:rPr>
        <w:t>taken</w:t>
      </w:r>
      <w:r>
        <w:rPr>
          <w:spacing w:val="-12"/>
          <w:sz w:val="24"/>
        </w:rPr>
        <w:t xml:space="preserve"> </w:t>
      </w:r>
      <w:r>
        <w:t>on</w:t>
      </w:r>
      <w:r>
        <w:rPr>
          <w:spacing w:val="-12"/>
        </w:rPr>
        <w:t xml:space="preserve"> </w:t>
      </w:r>
      <w:r>
        <w:rPr>
          <w:sz w:val="24"/>
        </w:rPr>
        <w:t>the</w:t>
      </w:r>
      <w:r>
        <w:rPr>
          <w:spacing w:val="-13"/>
          <w:sz w:val="24"/>
        </w:rPr>
        <w:t xml:space="preserve"> </w:t>
      </w:r>
      <w:r>
        <w:rPr>
          <w:sz w:val="24"/>
        </w:rPr>
        <w:t>occasion of the award ceremony.</w:t>
      </w:r>
      <w:r>
        <w:rPr>
          <w:spacing w:val="40"/>
          <w:sz w:val="24"/>
        </w:rPr>
        <w:t xml:space="preserve"> </w:t>
      </w:r>
      <w:r>
        <w:rPr>
          <w:sz w:val="24"/>
        </w:rPr>
        <w:t>This authorization expressly excludes the specified confidential information of the candidates in writing</w:t>
      </w:r>
      <w:r>
        <w:t>.</w:t>
      </w:r>
    </w:p>
    <w:p w14:paraId="15648374" w14:textId="77777777" w:rsidR="00273BE3" w:rsidRDefault="00273BE3">
      <w:pPr>
        <w:pStyle w:val="Corpsdetexte"/>
        <w:rPr>
          <w:sz w:val="26"/>
        </w:rPr>
      </w:pPr>
    </w:p>
    <w:p w14:paraId="4C13C352" w14:textId="77777777" w:rsidR="00273BE3" w:rsidRDefault="00273BE3">
      <w:pPr>
        <w:pStyle w:val="Corpsdetexte"/>
        <w:spacing w:before="10"/>
        <w:rPr>
          <w:sz w:val="21"/>
        </w:rPr>
      </w:pPr>
    </w:p>
    <w:p w14:paraId="2D38FF63" w14:textId="77777777" w:rsidR="00273BE3" w:rsidRDefault="007D508B">
      <w:pPr>
        <w:pStyle w:val="Titre1"/>
      </w:pPr>
      <w:r>
        <w:t>ARTICLE</w:t>
      </w:r>
      <w:r>
        <w:rPr>
          <w:spacing w:val="-1"/>
        </w:rPr>
        <w:t xml:space="preserve"> </w:t>
      </w:r>
      <w:r>
        <w:t>11:</w:t>
      </w:r>
      <w:r>
        <w:rPr>
          <w:spacing w:val="-2"/>
        </w:rPr>
        <w:t xml:space="preserve"> </w:t>
      </w:r>
      <w:r>
        <w:t>INTELLECTUAL</w:t>
      </w:r>
      <w:r>
        <w:rPr>
          <w:spacing w:val="-1"/>
        </w:rPr>
        <w:t xml:space="preserve"> </w:t>
      </w:r>
      <w:r>
        <w:rPr>
          <w:spacing w:val="-2"/>
        </w:rPr>
        <w:t>PROPERTY</w:t>
      </w:r>
    </w:p>
    <w:p w14:paraId="7EAA4BFB" w14:textId="77777777" w:rsidR="00273BE3" w:rsidRDefault="00273BE3">
      <w:pPr>
        <w:pStyle w:val="Corpsdetexte"/>
        <w:rPr>
          <w:b/>
        </w:rPr>
      </w:pPr>
    </w:p>
    <w:p w14:paraId="6631E646" w14:textId="77777777" w:rsidR="00273BE3" w:rsidRDefault="007D508B">
      <w:pPr>
        <w:pStyle w:val="Corpsdetexte"/>
        <w:ind w:left="321" w:right="335"/>
        <w:jc w:val="both"/>
      </w:pPr>
      <w:r>
        <w:t>All</w:t>
      </w:r>
      <w:r>
        <w:rPr>
          <w:spacing w:val="-2"/>
        </w:rPr>
        <w:t xml:space="preserve"> </w:t>
      </w:r>
      <w:r>
        <w:t>the</w:t>
      </w:r>
      <w:r>
        <w:rPr>
          <w:spacing w:val="-3"/>
        </w:rPr>
        <w:t xml:space="preserve"> </w:t>
      </w:r>
      <w:r>
        <w:t>elements</w:t>
      </w:r>
      <w:r>
        <w:rPr>
          <w:spacing w:val="-2"/>
        </w:rPr>
        <w:t xml:space="preserve"> </w:t>
      </w:r>
      <w:r>
        <w:t>composing</w:t>
      </w:r>
      <w:r>
        <w:rPr>
          <w:spacing w:val="-2"/>
        </w:rPr>
        <w:t xml:space="preserve"> </w:t>
      </w:r>
      <w:r>
        <w:t>this</w:t>
      </w:r>
      <w:r>
        <w:rPr>
          <w:spacing w:val="-2"/>
        </w:rPr>
        <w:t xml:space="preserve"> </w:t>
      </w:r>
      <w:r>
        <w:t>contest</w:t>
      </w:r>
      <w:r>
        <w:rPr>
          <w:spacing w:val="-2"/>
        </w:rPr>
        <w:t xml:space="preserve"> </w:t>
      </w:r>
      <w:r>
        <w:t>(including</w:t>
      </w:r>
      <w:r>
        <w:rPr>
          <w:spacing w:val="-5"/>
        </w:rPr>
        <w:t xml:space="preserve"> </w:t>
      </w:r>
      <w:r>
        <w:t>these</w:t>
      </w:r>
      <w:r>
        <w:rPr>
          <w:spacing w:val="-4"/>
        </w:rPr>
        <w:t xml:space="preserve"> </w:t>
      </w:r>
      <w:r>
        <w:t>rules)</w:t>
      </w:r>
      <w:r>
        <w:rPr>
          <w:spacing w:val="-2"/>
        </w:rPr>
        <w:t xml:space="preserve"> </w:t>
      </w:r>
      <w:r>
        <w:t>are</w:t>
      </w:r>
      <w:r>
        <w:rPr>
          <w:spacing w:val="-3"/>
        </w:rPr>
        <w:t xml:space="preserve"> </w:t>
      </w:r>
      <w:r>
        <w:t>protected</w:t>
      </w:r>
      <w:r>
        <w:rPr>
          <w:spacing w:val="-2"/>
        </w:rPr>
        <w:t xml:space="preserve"> </w:t>
      </w:r>
      <w:r>
        <w:t>by</w:t>
      </w:r>
      <w:r>
        <w:rPr>
          <w:spacing w:val="-2"/>
        </w:rPr>
        <w:t xml:space="preserve"> </w:t>
      </w:r>
      <w:r>
        <w:t>the</w:t>
      </w:r>
      <w:r>
        <w:rPr>
          <w:spacing w:val="-2"/>
        </w:rPr>
        <w:t xml:space="preserve"> </w:t>
      </w:r>
      <w:r>
        <w:t>provisions</w:t>
      </w:r>
      <w:r>
        <w:rPr>
          <w:spacing w:val="-2"/>
        </w:rPr>
        <w:t xml:space="preserve"> </w:t>
      </w:r>
      <w:r>
        <w:t>of the Intellectual Property Code. It is therefore</w:t>
      </w:r>
      <w:r>
        <w:rPr>
          <w:spacing w:val="-1"/>
        </w:rPr>
        <w:t xml:space="preserve"> </w:t>
      </w:r>
      <w:r>
        <w:t>strictly forbidden</w:t>
      </w:r>
      <w:r>
        <w:rPr>
          <w:spacing w:val="-1"/>
        </w:rPr>
        <w:t xml:space="preserve"> </w:t>
      </w:r>
      <w:r>
        <w:t>to reproduce, represent or</w:t>
      </w:r>
      <w:r>
        <w:rPr>
          <w:spacing w:val="-1"/>
        </w:rPr>
        <w:t xml:space="preserve"> </w:t>
      </w:r>
      <w:r>
        <w:t>exploit 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3"/>
        </w:rPr>
        <w:t xml:space="preserve"> </w:t>
      </w:r>
      <w:r>
        <w:t>elements</w:t>
      </w:r>
      <w:r>
        <w:rPr>
          <w:spacing w:val="-2"/>
        </w:rPr>
        <w:t xml:space="preserve"> </w:t>
      </w:r>
      <w:r>
        <w:t>composing</w:t>
      </w:r>
      <w:r>
        <w:rPr>
          <w:spacing w:val="-3"/>
        </w:rPr>
        <w:t xml:space="preserve"> </w:t>
      </w:r>
      <w:r>
        <w:t>this</w:t>
      </w:r>
      <w:r>
        <w:rPr>
          <w:spacing w:val="-3"/>
        </w:rPr>
        <w:t xml:space="preserve"> </w:t>
      </w:r>
      <w:r>
        <w:t>contest</w:t>
      </w:r>
      <w:r>
        <w:rPr>
          <w:spacing w:val="-4"/>
        </w:rPr>
        <w:t xml:space="preserve"> </w:t>
      </w:r>
      <w:r>
        <w:t>(site,</w:t>
      </w:r>
      <w:r>
        <w:rPr>
          <w:spacing w:val="-3"/>
        </w:rPr>
        <w:t xml:space="preserve"> </w:t>
      </w:r>
      <w:r>
        <w:t>images,</w:t>
      </w:r>
      <w:r>
        <w:rPr>
          <w:spacing w:val="-3"/>
        </w:rPr>
        <w:t xml:space="preserve"> </w:t>
      </w:r>
      <w:r>
        <w:t>texts,</w:t>
      </w:r>
      <w:r>
        <w:rPr>
          <w:spacing w:val="-3"/>
        </w:rPr>
        <w:t xml:space="preserve"> </w:t>
      </w:r>
      <w:r>
        <w:t>videos,</w:t>
      </w:r>
      <w:r>
        <w:rPr>
          <w:spacing w:val="-3"/>
        </w:rPr>
        <w:t xml:space="preserve"> </w:t>
      </w:r>
      <w:r>
        <w:t>logos</w:t>
      </w:r>
      <w:r>
        <w:rPr>
          <w:spacing w:val="-3"/>
        </w:rPr>
        <w:t xml:space="preserve"> </w:t>
      </w:r>
      <w:r>
        <w:t>and</w:t>
      </w:r>
      <w:r>
        <w:rPr>
          <w:spacing w:val="-3"/>
        </w:rPr>
        <w:t xml:space="preserve"> </w:t>
      </w:r>
      <w:r>
        <w:t>any</w:t>
      </w:r>
      <w:r>
        <w:rPr>
          <w:spacing w:val="-3"/>
        </w:rPr>
        <w:t xml:space="preserve"> </w:t>
      </w:r>
      <w:r>
        <w:t>other distinctive elements).</w:t>
      </w:r>
      <w:r>
        <w:rPr>
          <w:spacing w:val="40"/>
        </w:rPr>
        <w:t xml:space="preserve"> </w:t>
      </w:r>
      <w:r>
        <w:t>These elements are the exclusive property of the Organizer.</w:t>
      </w:r>
    </w:p>
    <w:p w14:paraId="235C02A5" w14:textId="77777777" w:rsidR="00273BE3" w:rsidRDefault="00273BE3">
      <w:pPr>
        <w:pStyle w:val="Corpsdetexte"/>
      </w:pPr>
    </w:p>
    <w:p w14:paraId="1BDE270C" w14:textId="77777777" w:rsidR="00273BE3" w:rsidRDefault="007D508B">
      <w:pPr>
        <w:pStyle w:val="Corpsdetexte"/>
        <w:spacing w:before="1"/>
        <w:ind w:left="321" w:right="337"/>
        <w:jc w:val="both"/>
      </w:pPr>
      <w:r>
        <w:t>Each Candidate guarantees to the Organizer that he is the owner or has obtained intellectual property rights on the achievements/goods/creations/trademarks he presents, all the rights</w:t>
      </w:r>
      <w:r>
        <w:rPr>
          <w:spacing w:val="-1"/>
        </w:rPr>
        <w:t xml:space="preserve"> </w:t>
      </w:r>
      <w:r>
        <w:t>and/or authorizations necessary for their presentation to the Competition.</w:t>
      </w:r>
      <w:r>
        <w:rPr>
          <w:spacing w:val="40"/>
        </w:rPr>
        <w:t xml:space="preserve"> </w:t>
      </w:r>
      <w:r>
        <w:t>The Organizer accepts no responsibility in this area.</w:t>
      </w:r>
    </w:p>
    <w:p w14:paraId="348CA631" w14:textId="77777777" w:rsidR="00273BE3" w:rsidRDefault="00273BE3">
      <w:pPr>
        <w:pStyle w:val="Corpsdetexte"/>
        <w:spacing w:before="2"/>
      </w:pPr>
    </w:p>
    <w:p w14:paraId="12D06D6F" w14:textId="77777777" w:rsidR="00273BE3" w:rsidRDefault="007D508B">
      <w:pPr>
        <w:pStyle w:val="Corpsdetexte"/>
        <w:ind w:left="321" w:right="337"/>
        <w:jc w:val="both"/>
      </w:pPr>
      <w:r>
        <w:t>The Candidate authorizes the Organizer to reproduce and represent, for the life of the</w:t>
      </w:r>
      <w:r>
        <w:rPr>
          <w:spacing w:val="80"/>
        </w:rPr>
        <w:t xml:space="preserve"> </w:t>
      </w:r>
      <w:r>
        <w:t>rights concerned,</w:t>
      </w:r>
      <w:r>
        <w:rPr>
          <w:spacing w:val="-2"/>
        </w:rPr>
        <w:t xml:space="preserve"> </w:t>
      </w:r>
      <w:r>
        <w:t>free</w:t>
      </w:r>
      <w:r>
        <w:rPr>
          <w:spacing w:val="-6"/>
        </w:rPr>
        <w:t xml:space="preserve"> </w:t>
      </w:r>
      <w:r>
        <w:t>of</w:t>
      </w:r>
      <w:r>
        <w:rPr>
          <w:spacing w:val="-3"/>
        </w:rPr>
        <w:t xml:space="preserve"> </w:t>
      </w:r>
      <w:r>
        <w:t>charge</w:t>
      </w:r>
      <w:r>
        <w:rPr>
          <w:spacing w:val="-4"/>
        </w:rPr>
        <w:t xml:space="preserve"> </w:t>
      </w:r>
      <w:r>
        <w:t>and</w:t>
      </w:r>
      <w:r>
        <w:rPr>
          <w:spacing w:val="-5"/>
        </w:rPr>
        <w:t xml:space="preserve"> </w:t>
      </w:r>
      <w:r>
        <w:t>in</w:t>
      </w:r>
      <w:r>
        <w:rPr>
          <w:spacing w:val="-2"/>
        </w:rPr>
        <w:t xml:space="preserve"> </w:t>
      </w:r>
      <w:r>
        <w:t>any</w:t>
      </w:r>
      <w:r>
        <w:rPr>
          <w:spacing w:val="-5"/>
        </w:rPr>
        <w:t xml:space="preserve"> </w:t>
      </w:r>
      <w:r>
        <w:t>territory,</w:t>
      </w:r>
      <w:r>
        <w:rPr>
          <w:spacing w:val="-6"/>
        </w:rPr>
        <w:t xml:space="preserve"> </w:t>
      </w:r>
      <w:r>
        <w:t>the</w:t>
      </w:r>
      <w:r>
        <w:rPr>
          <w:spacing w:val="-3"/>
        </w:rPr>
        <w:t xml:space="preserve"> </w:t>
      </w:r>
      <w:r>
        <w:t>achievements,</w:t>
      </w:r>
      <w:r>
        <w:rPr>
          <w:spacing w:val="-4"/>
        </w:rPr>
        <w:t xml:space="preserve"> </w:t>
      </w:r>
      <w:r>
        <w:t>goods,</w:t>
      </w:r>
      <w:r>
        <w:rPr>
          <w:spacing w:val="-5"/>
        </w:rPr>
        <w:t xml:space="preserve"> </w:t>
      </w:r>
      <w:r>
        <w:t>creations</w:t>
      </w:r>
      <w:r>
        <w:rPr>
          <w:spacing w:val="-5"/>
        </w:rPr>
        <w:t xml:space="preserve"> </w:t>
      </w:r>
      <w:r>
        <w:t>and</w:t>
      </w:r>
      <w:r>
        <w:rPr>
          <w:spacing w:val="-5"/>
        </w:rPr>
        <w:t xml:space="preserve"> </w:t>
      </w:r>
      <w:r>
        <w:t>brands</w:t>
      </w:r>
      <w:r>
        <w:rPr>
          <w:spacing w:val="-5"/>
        </w:rPr>
        <w:t xml:space="preserve"> </w:t>
      </w:r>
      <w:r>
        <w:t>that he presents, in the communication tools of the contest (Internet, exhibition catalogue, invitation cards, visitor plan, promotional video...)</w:t>
      </w:r>
      <w:r>
        <w:rPr>
          <w:spacing w:val="40"/>
        </w:rPr>
        <w:t xml:space="preserve"> </w:t>
      </w:r>
      <w:r>
        <w:t>as more generally on all</w:t>
      </w:r>
    </w:p>
    <w:p w14:paraId="610307AD" w14:textId="77777777" w:rsidR="00273BE3" w:rsidRDefault="00273BE3">
      <w:pPr>
        <w:jc w:val="both"/>
        <w:sectPr w:rsidR="00273BE3" w:rsidSect="003A5050">
          <w:pgSz w:w="11920" w:h="16850"/>
          <w:pgMar w:top="1640" w:right="960" w:bottom="280" w:left="980" w:header="268" w:footer="0" w:gutter="0"/>
          <w:cols w:space="720"/>
        </w:sectPr>
      </w:pPr>
    </w:p>
    <w:p w14:paraId="4C4A5535" w14:textId="77777777" w:rsidR="00273BE3" w:rsidRDefault="007D508B">
      <w:pPr>
        <w:pStyle w:val="Corpsdetexte"/>
        <w:spacing w:before="109"/>
        <w:ind w:left="321" w:right="337"/>
        <w:jc w:val="both"/>
      </w:pPr>
      <w:r>
        <w:lastRenderedPageBreak/>
        <w:t>media intended for the promotion of the competition (photograph or video on the competition to be published in the classic press or Internet, television show made on / during the competition, without this list being exhaustive ...)</w:t>
      </w:r>
    </w:p>
    <w:p w14:paraId="5AB3B888" w14:textId="77777777" w:rsidR="00273BE3" w:rsidRDefault="00273BE3">
      <w:pPr>
        <w:pStyle w:val="Corpsdetexte"/>
      </w:pPr>
    </w:p>
    <w:p w14:paraId="3BBB10EC" w14:textId="77777777" w:rsidR="00273BE3" w:rsidRDefault="007D508B">
      <w:pPr>
        <w:pStyle w:val="Corpsdetexte"/>
        <w:ind w:left="321" w:right="336"/>
        <w:jc w:val="both"/>
      </w:pPr>
      <w:r>
        <w:t>The Candidate guarantees to the Organizer that he has obtained from the holders of intellectual property</w:t>
      </w:r>
      <w:r>
        <w:rPr>
          <w:spacing w:val="-2"/>
        </w:rPr>
        <w:t xml:space="preserve"> </w:t>
      </w:r>
      <w:r>
        <w:t>rights</w:t>
      </w:r>
      <w:r>
        <w:rPr>
          <w:spacing w:val="-1"/>
        </w:rPr>
        <w:t xml:space="preserve"> </w:t>
      </w:r>
      <w:r>
        <w:t>on</w:t>
      </w:r>
      <w:r>
        <w:rPr>
          <w:spacing w:val="-1"/>
        </w:rPr>
        <w:t xml:space="preserve"> </w:t>
      </w:r>
      <w:r>
        <w:t>the</w:t>
      </w:r>
      <w:r>
        <w:rPr>
          <w:spacing w:val="-2"/>
        </w:rPr>
        <w:t xml:space="preserve"> </w:t>
      </w:r>
      <w:r>
        <w:t>achievements,</w:t>
      </w:r>
      <w:r>
        <w:rPr>
          <w:spacing w:val="-1"/>
        </w:rPr>
        <w:t xml:space="preserve"> </w:t>
      </w:r>
      <w:r>
        <w:t>goods</w:t>
      </w:r>
      <w:r>
        <w:rPr>
          <w:spacing w:val="-1"/>
        </w:rPr>
        <w:t xml:space="preserve"> </w:t>
      </w:r>
      <w:r>
        <w:t>/</w:t>
      </w:r>
      <w:r>
        <w:rPr>
          <w:spacing w:val="-1"/>
        </w:rPr>
        <w:t xml:space="preserve"> </w:t>
      </w:r>
      <w:r>
        <w:t>creations</w:t>
      </w:r>
      <w:r>
        <w:rPr>
          <w:spacing w:val="-1"/>
        </w:rPr>
        <w:t xml:space="preserve"> </w:t>
      </w:r>
      <w:r>
        <w:t>/</w:t>
      </w:r>
      <w:r>
        <w:rPr>
          <w:spacing w:val="-1"/>
        </w:rPr>
        <w:t xml:space="preserve"> </w:t>
      </w:r>
      <w:r>
        <w:t>trademarks</w:t>
      </w:r>
      <w:r>
        <w:rPr>
          <w:spacing w:val="-1"/>
        </w:rPr>
        <w:t xml:space="preserve"> </w:t>
      </w:r>
      <w:r>
        <w:t>that</w:t>
      </w:r>
      <w:r>
        <w:rPr>
          <w:spacing w:val="-1"/>
        </w:rPr>
        <w:t xml:space="preserve"> </w:t>
      </w:r>
      <w:r>
        <w:t>he exposes,</w:t>
      </w:r>
      <w:r>
        <w:rPr>
          <w:spacing w:val="-1"/>
        </w:rPr>
        <w:t xml:space="preserve"> </w:t>
      </w:r>
      <w:r>
        <w:t>all</w:t>
      </w:r>
      <w:r>
        <w:rPr>
          <w:spacing w:val="-1"/>
        </w:rPr>
        <w:t xml:space="preserve"> </w:t>
      </w:r>
      <w:r>
        <w:t>the</w:t>
      </w:r>
      <w:r>
        <w:rPr>
          <w:spacing w:val="-2"/>
        </w:rPr>
        <w:t xml:space="preserve"> </w:t>
      </w:r>
      <w:r>
        <w:t>rights and / or authorizations necessary for the aforementioned uses.</w:t>
      </w:r>
    </w:p>
    <w:p w14:paraId="12850D92" w14:textId="77777777" w:rsidR="00273BE3" w:rsidRDefault="00273BE3">
      <w:pPr>
        <w:pStyle w:val="Corpsdetexte"/>
      </w:pPr>
    </w:p>
    <w:p w14:paraId="156659BB" w14:textId="77777777" w:rsidR="00273BE3" w:rsidRDefault="007D508B">
      <w:pPr>
        <w:pStyle w:val="Corpsdetexte"/>
        <w:ind w:left="321" w:right="343"/>
        <w:jc w:val="both"/>
      </w:pPr>
      <w:r>
        <w:t>The</w:t>
      </w:r>
      <w:r>
        <w:rPr>
          <w:spacing w:val="-2"/>
        </w:rPr>
        <w:t xml:space="preserve"> </w:t>
      </w:r>
      <w:r>
        <w:t>Organizer</w:t>
      </w:r>
      <w:r>
        <w:rPr>
          <w:spacing w:val="-1"/>
        </w:rPr>
        <w:t xml:space="preserve"> </w:t>
      </w:r>
      <w:r>
        <w:t>will</w:t>
      </w:r>
      <w:r>
        <w:rPr>
          <w:spacing w:val="-1"/>
        </w:rPr>
        <w:t xml:space="preserve"> </w:t>
      </w:r>
      <w:r>
        <w:t>have the</w:t>
      </w:r>
      <w:r>
        <w:rPr>
          <w:spacing w:val="-1"/>
        </w:rPr>
        <w:t xml:space="preserve"> </w:t>
      </w:r>
      <w:r>
        <w:t>possibility</w:t>
      </w:r>
      <w:r>
        <w:rPr>
          <w:spacing w:val="-1"/>
        </w:rPr>
        <w:t xml:space="preserve"> </w:t>
      </w:r>
      <w:r>
        <w:t>to</w:t>
      </w:r>
      <w:r>
        <w:rPr>
          <w:spacing w:val="-1"/>
        </w:rPr>
        <w:t xml:space="preserve"> </w:t>
      </w:r>
      <w:r>
        <w:t>exclude candidates convicted in matters</w:t>
      </w:r>
      <w:r>
        <w:rPr>
          <w:spacing w:val="-1"/>
        </w:rPr>
        <w:t xml:space="preserve"> </w:t>
      </w:r>
      <w:r>
        <w:t>of</w:t>
      </w:r>
      <w:r>
        <w:rPr>
          <w:spacing w:val="-1"/>
        </w:rPr>
        <w:t xml:space="preserve"> </w:t>
      </w:r>
      <w:r>
        <w:t>intellectual property, in particular, for acts of infringement.</w:t>
      </w:r>
    </w:p>
    <w:p w14:paraId="128D1D8C" w14:textId="77777777" w:rsidR="00273BE3" w:rsidRDefault="00273BE3">
      <w:pPr>
        <w:pStyle w:val="Corpsdetexte"/>
      </w:pPr>
    </w:p>
    <w:p w14:paraId="4AB349B1" w14:textId="77777777" w:rsidR="00273BE3" w:rsidRDefault="007D508B">
      <w:pPr>
        <w:pStyle w:val="Titre1"/>
        <w:jc w:val="both"/>
      </w:pPr>
      <w:r>
        <w:t>ARTICLE 12:</w:t>
      </w:r>
      <w:r>
        <w:rPr>
          <w:spacing w:val="-1"/>
        </w:rPr>
        <w:t xml:space="preserve"> </w:t>
      </w:r>
      <w:r>
        <w:t>APPLICATION</w:t>
      </w:r>
      <w:r>
        <w:rPr>
          <w:spacing w:val="-1"/>
        </w:rPr>
        <w:t xml:space="preserve"> </w:t>
      </w:r>
      <w:r>
        <w:t xml:space="preserve">OF THE </w:t>
      </w:r>
      <w:r>
        <w:rPr>
          <w:spacing w:val="-2"/>
        </w:rPr>
        <w:t>REGULATION</w:t>
      </w:r>
    </w:p>
    <w:p w14:paraId="5B1EF03A" w14:textId="77777777" w:rsidR="00273BE3" w:rsidRDefault="00273BE3">
      <w:pPr>
        <w:pStyle w:val="Corpsdetexte"/>
        <w:spacing w:before="1"/>
        <w:rPr>
          <w:b/>
        </w:rPr>
      </w:pPr>
    </w:p>
    <w:p w14:paraId="4CF2D49C" w14:textId="77777777" w:rsidR="00273BE3" w:rsidRDefault="007D508B">
      <w:pPr>
        <w:pStyle w:val="Corpsdetexte"/>
        <w:ind w:left="321"/>
        <w:jc w:val="both"/>
      </w:pPr>
      <w:r>
        <w:t>The</w:t>
      </w:r>
      <w:r>
        <w:rPr>
          <w:spacing w:val="-3"/>
        </w:rPr>
        <w:t xml:space="preserve"> </w:t>
      </w:r>
      <w:r>
        <w:t>rules are</w:t>
      </w:r>
      <w:r>
        <w:rPr>
          <w:spacing w:val="-2"/>
        </w:rPr>
        <w:t xml:space="preserve"> </w:t>
      </w:r>
      <w:r>
        <w:t>available</w:t>
      </w:r>
      <w:r>
        <w:rPr>
          <w:spacing w:val="-1"/>
        </w:rPr>
        <w:t xml:space="preserve"> </w:t>
      </w:r>
      <w:r>
        <w:t>on the iotbusinesshub.com</w:t>
      </w:r>
      <w:r>
        <w:rPr>
          <w:spacing w:val="-1"/>
        </w:rPr>
        <w:t xml:space="preserve"> </w:t>
      </w:r>
      <w:r>
        <w:t>website</w:t>
      </w:r>
      <w:r>
        <w:rPr>
          <w:spacing w:val="2"/>
        </w:rPr>
        <w:t xml:space="preserve"> </w:t>
      </w:r>
      <w:r>
        <w:t>for</w:t>
      </w:r>
      <w:r>
        <w:rPr>
          <w:spacing w:val="-2"/>
        </w:rPr>
        <w:t xml:space="preserve"> </w:t>
      </w:r>
      <w:r>
        <w:t>the</w:t>
      </w:r>
      <w:r>
        <w:rPr>
          <w:spacing w:val="-2"/>
        </w:rPr>
        <w:t xml:space="preserve"> </w:t>
      </w:r>
      <w:r>
        <w:t>duration</w:t>
      </w:r>
      <w:r>
        <w:rPr>
          <w:spacing w:val="2"/>
        </w:rPr>
        <w:t xml:space="preserve"> </w:t>
      </w:r>
      <w:r>
        <w:t>of the</w:t>
      </w:r>
      <w:r>
        <w:rPr>
          <w:spacing w:val="-2"/>
        </w:rPr>
        <w:t xml:space="preserve"> contest.</w:t>
      </w:r>
    </w:p>
    <w:p w14:paraId="1AD341F6" w14:textId="77777777" w:rsidR="00273BE3" w:rsidRDefault="00273BE3">
      <w:pPr>
        <w:pStyle w:val="Corpsdetexte"/>
      </w:pPr>
    </w:p>
    <w:p w14:paraId="35963350" w14:textId="77777777" w:rsidR="00273BE3" w:rsidRDefault="007D508B">
      <w:pPr>
        <w:pStyle w:val="Corpsdetexte"/>
        <w:ind w:left="321" w:right="339"/>
        <w:jc w:val="both"/>
      </w:pPr>
      <w:r>
        <w:t>The Organizer can in no way be held responsible in the event of postponement, interruption, postponement,</w:t>
      </w:r>
      <w:r>
        <w:rPr>
          <w:spacing w:val="-15"/>
        </w:rPr>
        <w:t xml:space="preserve"> </w:t>
      </w:r>
      <w:r>
        <w:t>extension,</w:t>
      </w:r>
      <w:r>
        <w:rPr>
          <w:spacing w:val="-15"/>
        </w:rPr>
        <w:t xml:space="preserve"> </w:t>
      </w:r>
      <w:r>
        <w:t>cancellation</w:t>
      </w:r>
      <w:r>
        <w:rPr>
          <w:spacing w:val="-15"/>
        </w:rPr>
        <w:t xml:space="preserve"> </w:t>
      </w:r>
      <w:r>
        <w:t>or</w:t>
      </w:r>
      <w:r>
        <w:rPr>
          <w:spacing w:val="-15"/>
        </w:rPr>
        <w:t xml:space="preserve"> </w:t>
      </w:r>
      <w:r>
        <w:t>modification</w:t>
      </w:r>
      <w:r>
        <w:rPr>
          <w:spacing w:val="-15"/>
        </w:rPr>
        <w:t xml:space="preserve"> </w:t>
      </w:r>
      <w:r>
        <w:t>of</w:t>
      </w:r>
      <w:r>
        <w:rPr>
          <w:spacing w:val="-15"/>
        </w:rPr>
        <w:t xml:space="preserve"> </w:t>
      </w:r>
      <w:r>
        <w:t>the</w:t>
      </w:r>
      <w:r>
        <w:rPr>
          <w:spacing w:val="-15"/>
        </w:rPr>
        <w:t xml:space="preserve"> </w:t>
      </w:r>
      <w:r>
        <w:t>contest</w:t>
      </w:r>
      <w:r>
        <w:rPr>
          <w:spacing w:val="-15"/>
        </w:rPr>
        <w:t xml:space="preserve"> </w:t>
      </w:r>
      <w:r>
        <w:t>for</w:t>
      </w:r>
      <w:r>
        <w:rPr>
          <w:spacing w:val="-15"/>
        </w:rPr>
        <w:t xml:space="preserve"> </w:t>
      </w:r>
      <w:r>
        <w:t>reasons</w:t>
      </w:r>
      <w:r>
        <w:rPr>
          <w:spacing w:val="-15"/>
        </w:rPr>
        <w:t xml:space="preserve"> </w:t>
      </w:r>
      <w:r>
        <w:t>beyond</w:t>
      </w:r>
      <w:r>
        <w:rPr>
          <w:spacing w:val="-15"/>
        </w:rPr>
        <w:t xml:space="preserve"> </w:t>
      </w:r>
      <w:r>
        <w:t>its</w:t>
      </w:r>
      <w:r>
        <w:rPr>
          <w:spacing w:val="-15"/>
        </w:rPr>
        <w:t xml:space="preserve"> </w:t>
      </w:r>
      <w:r>
        <w:t>control or in case of force majeure.</w:t>
      </w:r>
    </w:p>
    <w:p w14:paraId="5E3B5FB3" w14:textId="77777777" w:rsidR="00273BE3" w:rsidRDefault="00273BE3">
      <w:pPr>
        <w:pStyle w:val="Corpsdetexte"/>
      </w:pPr>
    </w:p>
    <w:p w14:paraId="26D3357D" w14:textId="77777777" w:rsidR="00273BE3" w:rsidRDefault="007D508B">
      <w:pPr>
        <w:pStyle w:val="Corpsdetexte"/>
        <w:ind w:left="321"/>
        <w:jc w:val="both"/>
      </w:pPr>
      <w:r>
        <w:t>These</w:t>
      </w:r>
      <w:r>
        <w:rPr>
          <w:spacing w:val="-3"/>
        </w:rPr>
        <w:t xml:space="preserve"> </w:t>
      </w:r>
      <w:r>
        <w:t>rules</w:t>
      </w:r>
      <w:r>
        <w:rPr>
          <w:spacing w:val="1"/>
        </w:rPr>
        <w:t xml:space="preserve"> </w:t>
      </w:r>
      <w:r>
        <w:t>are</w:t>
      </w:r>
      <w:r>
        <w:rPr>
          <w:spacing w:val="-3"/>
        </w:rPr>
        <w:t xml:space="preserve"> </w:t>
      </w:r>
      <w:r>
        <w:t>subject</w:t>
      </w:r>
      <w:r>
        <w:rPr>
          <w:spacing w:val="-2"/>
        </w:rPr>
        <w:t xml:space="preserve"> </w:t>
      </w:r>
      <w:r>
        <w:t>to</w:t>
      </w:r>
      <w:r>
        <w:rPr>
          <w:spacing w:val="-1"/>
        </w:rPr>
        <w:t xml:space="preserve"> </w:t>
      </w:r>
      <w:r>
        <w:t xml:space="preserve">French </w:t>
      </w:r>
      <w:r>
        <w:rPr>
          <w:spacing w:val="-4"/>
        </w:rPr>
        <w:t>law.</w:t>
      </w:r>
    </w:p>
    <w:p w14:paraId="0FB7BFA0" w14:textId="77777777" w:rsidR="00273BE3" w:rsidRDefault="00273BE3">
      <w:pPr>
        <w:pStyle w:val="Corpsdetexte"/>
      </w:pPr>
    </w:p>
    <w:p w14:paraId="173F0DFB" w14:textId="77777777" w:rsidR="00273BE3" w:rsidRDefault="007D508B">
      <w:pPr>
        <w:pStyle w:val="Corpsdetexte"/>
        <w:ind w:left="321" w:right="338"/>
        <w:jc w:val="both"/>
      </w:pPr>
      <w:r>
        <w:t>Any</w:t>
      </w:r>
      <w:r>
        <w:rPr>
          <w:spacing w:val="-5"/>
        </w:rPr>
        <w:t xml:space="preserve"> </w:t>
      </w:r>
      <w:r>
        <w:t>dispute</w:t>
      </w:r>
      <w:r>
        <w:rPr>
          <w:spacing w:val="-5"/>
        </w:rPr>
        <w:t xml:space="preserve"> </w:t>
      </w:r>
      <w:r>
        <w:t>that</w:t>
      </w:r>
      <w:r>
        <w:rPr>
          <w:spacing w:val="-5"/>
        </w:rPr>
        <w:t xml:space="preserve"> </w:t>
      </w:r>
      <w:r>
        <w:t>may</w:t>
      </w:r>
      <w:r>
        <w:rPr>
          <w:spacing w:val="-5"/>
        </w:rPr>
        <w:t xml:space="preserve"> </w:t>
      </w:r>
      <w:r>
        <w:t>arise</w:t>
      </w:r>
      <w:r>
        <w:rPr>
          <w:spacing w:val="-5"/>
        </w:rPr>
        <w:t xml:space="preserve"> </w:t>
      </w:r>
      <w:r>
        <w:t>from</w:t>
      </w:r>
      <w:r>
        <w:rPr>
          <w:spacing w:val="-4"/>
        </w:rPr>
        <w:t xml:space="preserve"> </w:t>
      </w:r>
      <w:r>
        <w:t>the</w:t>
      </w:r>
      <w:r>
        <w:rPr>
          <w:spacing w:val="-2"/>
        </w:rPr>
        <w:t xml:space="preserve"> </w:t>
      </w:r>
      <w:r>
        <w:t>application</w:t>
      </w:r>
      <w:r>
        <w:rPr>
          <w:spacing w:val="-4"/>
        </w:rPr>
        <w:t xml:space="preserve"> </w:t>
      </w:r>
      <w:r>
        <w:t>or</w:t>
      </w:r>
      <w:r>
        <w:rPr>
          <w:spacing w:val="-6"/>
        </w:rPr>
        <w:t xml:space="preserve"> </w:t>
      </w:r>
      <w:r>
        <w:t>interpretation</w:t>
      </w:r>
      <w:r>
        <w:rPr>
          <w:spacing w:val="-4"/>
        </w:rPr>
        <w:t xml:space="preserve"> </w:t>
      </w:r>
      <w:r>
        <w:t>of</w:t>
      </w:r>
      <w:r>
        <w:rPr>
          <w:spacing w:val="-6"/>
        </w:rPr>
        <w:t xml:space="preserve"> </w:t>
      </w:r>
      <w:r>
        <w:t>these</w:t>
      </w:r>
      <w:r>
        <w:rPr>
          <w:spacing w:val="-4"/>
        </w:rPr>
        <w:t xml:space="preserve"> </w:t>
      </w:r>
      <w:r>
        <w:t>rules</w:t>
      </w:r>
      <w:r>
        <w:rPr>
          <w:spacing w:val="-5"/>
        </w:rPr>
        <w:t xml:space="preserve"> </w:t>
      </w:r>
      <w:r>
        <w:t>or</w:t>
      </w:r>
      <w:r>
        <w:rPr>
          <w:spacing w:val="-6"/>
        </w:rPr>
        <w:t xml:space="preserve"> </w:t>
      </w:r>
      <w:r>
        <w:t>on</w:t>
      </w:r>
      <w:r>
        <w:rPr>
          <w:spacing w:val="-5"/>
        </w:rPr>
        <w:t xml:space="preserve"> </w:t>
      </w:r>
      <w:r>
        <w:t>the</w:t>
      </w:r>
      <w:r>
        <w:rPr>
          <w:spacing w:val="-5"/>
        </w:rPr>
        <w:t xml:space="preserve"> </w:t>
      </w:r>
      <w:r>
        <w:t>occasion of</w:t>
      </w:r>
      <w:r>
        <w:rPr>
          <w:spacing w:val="-6"/>
        </w:rPr>
        <w:t xml:space="preserve"> </w:t>
      </w:r>
      <w:r>
        <w:t>the</w:t>
      </w:r>
      <w:r>
        <w:rPr>
          <w:spacing w:val="-2"/>
        </w:rPr>
        <w:t xml:space="preserve"> </w:t>
      </w:r>
      <w:r>
        <w:t>contest</w:t>
      </w:r>
      <w:r>
        <w:rPr>
          <w:spacing w:val="-5"/>
        </w:rPr>
        <w:t xml:space="preserve"> </w:t>
      </w:r>
      <w:r>
        <w:t>will</w:t>
      </w:r>
      <w:r>
        <w:rPr>
          <w:spacing w:val="-4"/>
        </w:rPr>
        <w:t xml:space="preserve"> </w:t>
      </w:r>
      <w:r>
        <w:t>be</w:t>
      </w:r>
      <w:r>
        <w:rPr>
          <w:spacing w:val="-6"/>
        </w:rPr>
        <w:t xml:space="preserve"> </w:t>
      </w:r>
      <w:r>
        <w:t>the subject</w:t>
      </w:r>
      <w:r>
        <w:rPr>
          <w:spacing w:val="-4"/>
        </w:rPr>
        <w:t xml:space="preserve"> </w:t>
      </w:r>
      <w:r>
        <w:t>of</w:t>
      </w:r>
      <w:r>
        <w:rPr>
          <w:spacing w:val="-3"/>
        </w:rPr>
        <w:t xml:space="preserve"> </w:t>
      </w:r>
      <w:r>
        <w:t>an</w:t>
      </w:r>
      <w:r>
        <w:rPr>
          <w:spacing w:val="-2"/>
        </w:rPr>
        <w:t xml:space="preserve"> </w:t>
      </w:r>
      <w:r>
        <w:t>attempt</w:t>
      </w:r>
      <w:r>
        <w:rPr>
          <w:spacing w:val="-4"/>
        </w:rPr>
        <w:t xml:space="preserve"> </w:t>
      </w:r>
      <w:r>
        <w:t>at</w:t>
      </w:r>
      <w:r>
        <w:rPr>
          <w:spacing w:val="-2"/>
        </w:rPr>
        <w:t xml:space="preserve"> </w:t>
      </w:r>
      <w:r>
        <w:t>amicable</w:t>
      </w:r>
      <w:r>
        <w:rPr>
          <w:spacing w:val="-5"/>
        </w:rPr>
        <w:t xml:space="preserve"> </w:t>
      </w:r>
      <w:r>
        <w:t>settlement.</w:t>
      </w:r>
      <w:r>
        <w:rPr>
          <w:spacing w:val="-2"/>
        </w:rPr>
        <w:t xml:space="preserve"> </w:t>
      </w:r>
      <w:r>
        <w:t>Any</w:t>
      </w:r>
      <w:r>
        <w:rPr>
          <w:spacing w:val="-2"/>
        </w:rPr>
        <w:t xml:space="preserve"> </w:t>
      </w:r>
      <w:r>
        <w:t>dispute</w:t>
      </w:r>
      <w:r>
        <w:rPr>
          <w:spacing w:val="-6"/>
        </w:rPr>
        <w:t xml:space="preserve"> </w:t>
      </w:r>
      <w:r>
        <w:t>that</w:t>
      </w:r>
      <w:r>
        <w:rPr>
          <w:spacing w:val="-5"/>
        </w:rPr>
        <w:t xml:space="preserve"> </w:t>
      </w:r>
      <w:r>
        <w:t>cannot</w:t>
      </w:r>
      <w:r>
        <w:rPr>
          <w:spacing w:val="-4"/>
        </w:rPr>
        <w:t xml:space="preserve"> </w:t>
      </w:r>
      <w:r>
        <w:t>be settled amicably will be submitted to the courts of Paris. No dispute relating to the rules and the contest will be admissible one month after the end of the contest.</w:t>
      </w:r>
    </w:p>
    <w:p w14:paraId="69081A24" w14:textId="77777777" w:rsidR="00273BE3" w:rsidRDefault="00273BE3">
      <w:pPr>
        <w:pStyle w:val="Corpsdetexte"/>
        <w:rPr>
          <w:sz w:val="26"/>
        </w:rPr>
      </w:pPr>
    </w:p>
    <w:p w14:paraId="76DFCD9D" w14:textId="77777777" w:rsidR="00273BE3" w:rsidRDefault="00273BE3">
      <w:pPr>
        <w:pStyle w:val="Corpsdetexte"/>
        <w:rPr>
          <w:sz w:val="26"/>
        </w:rPr>
      </w:pPr>
    </w:p>
    <w:p w14:paraId="02DFE784" w14:textId="028B5AE6" w:rsidR="00273BE3" w:rsidRDefault="007D508B">
      <w:pPr>
        <w:pStyle w:val="Corpsdetexte"/>
        <w:spacing w:before="233"/>
        <w:ind w:left="2631" w:right="2650"/>
        <w:jc w:val="center"/>
      </w:pPr>
      <w:r>
        <w:t>Done</w:t>
      </w:r>
      <w:r>
        <w:rPr>
          <w:spacing w:val="-3"/>
        </w:rPr>
        <w:t xml:space="preserve"> </w:t>
      </w:r>
      <w:r>
        <w:t>at Paris on</w:t>
      </w:r>
      <w:r w:rsidR="00A366F4">
        <w:t xml:space="preserve"> </w:t>
      </w:r>
      <w:r w:rsidR="00165E76">
        <w:rPr>
          <w:spacing w:val="-1"/>
        </w:rPr>
        <w:t>23</w:t>
      </w:r>
      <w:r w:rsidR="00A366F4">
        <w:rPr>
          <w:spacing w:val="-1"/>
        </w:rPr>
        <w:t>th</w:t>
      </w:r>
      <w:r>
        <w:rPr>
          <w:spacing w:val="1"/>
        </w:rPr>
        <w:t xml:space="preserve"> </w:t>
      </w:r>
      <w:r w:rsidR="00A366F4">
        <w:t>April</w:t>
      </w:r>
      <w:r>
        <w:t xml:space="preserve"> </w:t>
      </w:r>
      <w:r>
        <w:rPr>
          <w:spacing w:val="-4"/>
        </w:rPr>
        <w:t>202</w:t>
      </w:r>
      <w:r w:rsidR="00165E76">
        <w:rPr>
          <w:spacing w:val="-4"/>
        </w:rPr>
        <w:t>5</w:t>
      </w:r>
    </w:p>
    <w:p w14:paraId="62C16095" w14:textId="77777777" w:rsidR="00273BE3" w:rsidRDefault="00273BE3">
      <w:pPr>
        <w:pStyle w:val="Corpsdetexte"/>
        <w:spacing w:before="6"/>
        <w:rPr>
          <w:sz w:val="23"/>
        </w:rPr>
      </w:pPr>
    </w:p>
    <w:p w14:paraId="2FA325B9" w14:textId="77777777" w:rsidR="00273BE3" w:rsidRDefault="007D508B">
      <w:pPr>
        <w:pStyle w:val="Titre1"/>
        <w:spacing w:before="1"/>
        <w:ind w:left="2631" w:right="2650"/>
        <w:jc w:val="center"/>
      </w:pPr>
      <w:r>
        <w:rPr>
          <w:spacing w:val="-2"/>
        </w:rPr>
        <w:t>CONTACT</w:t>
      </w:r>
    </w:p>
    <w:p w14:paraId="20EB02C6" w14:textId="77777777" w:rsidR="00273BE3" w:rsidRDefault="007D508B">
      <w:pPr>
        <w:pStyle w:val="Corpsdetexte"/>
        <w:ind w:left="2631" w:right="2650"/>
        <w:jc w:val="center"/>
      </w:pPr>
      <w:r>
        <w:t xml:space="preserve">BearingPoint </w:t>
      </w:r>
      <w:hyperlink r:id="rId13">
        <w:r>
          <w:rPr>
            <w:color w:val="0461C1"/>
            <w:spacing w:val="-1"/>
            <w:u w:val="single" w:color="0461C1"/>
          </w:rPr>
          <w:t xml:space="preserve"> </w:t>
        </w:r>
        <w:r>
          <w:rPr>
            <w:color w:val="0461C1"/>
            <w:spacing w:val="-2"/>
            <w:u w:val="single" w:color="0461C1"/>
          </w:rPr>
          <w:t>iotbusinesshub@bearingpoint.com</w:t>
        </w:r>
      </w:hyperlink>
    </w:p>
    <w:sectPr w:rsidR="00273BE3">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9C6B" w14:textId="77777777" w:rsidR="00CC5E39" w:rsidRDefault="00CC5E39">
      <w:r>
        <w:separator/>
      </w:r>
    </w:p>
  </w:endnote>
  <w:endnote w:type="continuationSeparator" w:id="0">
    <w:p w14:paraId="66244B54" w14:textId="77777777" w:rsidR="00CC5E39" w:rsidRDefault="00CC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46EE" w14:textId="77777777" w:rsidR="00CC5E39" w:rsidRDefault="00CC5E39">
      <w:r>
        <w:separator/>
      </w:r>
    </w:p>
  </w:footnote>
  <w:footnote w:type="continuationSeparator" w:id="0">
    <w:p w14:paraId="74A0C131" w14:textId="77777777" w:rsidR="00CC5E39" w:rsidRDefault="00CC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A730" w14:textId="77777777" w:rsidR="00273BE3" w:rsidRDefault="007D508B">
    <w:pPr>
      <w:pStyle w:val="Corpsdetexte"/>
      <w:spacing w:line="14" w:lineRule="auto"/>
      <w:rPr>
        <w:sz w:val="20"/>
      </w:rPr>
    </w:pPr>
    <w:r>
      <w:rPr>
        <w:noProof/>
      </w:rPr>
      <w:drawing>
        <wp:anchor distT="0" distB="0" distL="0" distR="0" simplePos="0" relativeHeight="487482880" behindDoc="1" locked="0" layoutInCell="1" allowOverlap="1" wp14:anchorId="568EC49C" wp14:editId="3E197149">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3392" behindDoc="1" locked="0" layoutInCell="1" allowOverlap="1" wp14:anchorId="711BC479" wp14:editId="514D56AF">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2274"/>
    <w:multiLevelType w:val="hybridMultilevel"/>
    <w:tmpl w:val="0980B6E8"/>
    <w:lvl w:ilvl="0" w:tplc="67688A82">
      <w:numFmt w:val="bullet"/>
      <w:lvlText w:val=""/>
      <w:lvlJc w:val="left"/>
      <w:pPr>
        <w:ind w:left="959" w:hanging="432"/>
      </w:pPr>
      <w:rPr>
        <w:rFonts w:ascii="Symbol" w:eastAsia="Symbol" w:hAnsi="Symbol" w:cs="Symbol" w:hint="default"/>
        <w:b w:val="0"/>
        <w:bCs w:val="0"/>
        <w:i w:val="0"/>
        <w:iCs w:val="0"/>
        <w:spacing w:val="0"/>
        <w:w w:val="99"/>
        <w:sz w:val="20"/>
        <w:szCs w:val="20"/>
        <w:lang w:val="en-US" w:eastAsia="en-US" w:bidi="ar-SA"/>
      </w:rPr>
    </w:lvl>
    <w:lvl w:ilvl="1" w:tplc="230A778A">
      <w:numFmt w:val="bullet"/>
      <w:lvlText w:val="•"/>
      <w:lvlJc w:val="left"/>
      <w:pPr>
        <w:ind w:left="1861" w:hanging="432"/>
      </w:pPr>
      <w:rPr>
        <w:rFonts w:hint="default"/>
        <w:lang w:val="en-US" w:eastAsia="en-US" w:bidi="ar-SA"/>
      </w:rPr>
    </w:lvl>
    <w:lvl w:ilvl="2" w:tplc="48A09228">
      <w:numFmt w:val="bullet"/>
      <w:lvlText w:val="•"/>
      <w:lvlJc w:val="left"/>
      <w:pPr>
        <w:ind w:left="2762" w:hanging="432"/>
      </w:pPr>
      <w:rPr>
        <w:rFonts w:hint="default"/>
        <w:lang w:val="en-US" w:eastAsia="en-US" w:bidi="ar-SA"/>
      </w:rPr>
    </w:lvl>
    <w:lvl w:ilvl="3" w:tplc="9D7C2872">
      <w:numFmt w:val="bullet"/>
      <w:lvlText w:val="•"/>
      <w:lvlJc w:val="left"/>
      <w:pPr>
        <w:ind w:left="3663" w:hanging="432"/>
      </w:pPr>
      <w:rPr>
        <w:rFonts w:hint="default"/>
        <w:lang w:val="en-US" w:eastAsia="en-US" w:bidi="ar-SA"/>
      </w:rPr>
    </w:lvl>
    <w:lvl w:ilvl="4" w:tplc="F2C4CF7E">
      <w:numFmt w:val="bullet"/>
      <w:lvlText w:val="•"/>
      <w:lvlJc w:val="left"/>
      <w:pPr>
        <w:ind w:left="4564" w:hanging="432"/>
      </w:pPr>
      <w:rPr>
        <w:rFonts w:hint="default"/>
        <w:lang w:val="en-US" w:eastAsia="en-US" w:bidi="ar-SA"/>
      </w:rPr>
    </w:lvl>
    <w:lvl w:ilvl="5" w:tplc="C3E60330">
      <w:numFmt w:val="bullet"/>
      <w:lvlText w:val="•"/>
      <w:lvlJc w:val="left"/>
      <w:pPr>
        <w:ind w:left="5465" w:hanging="432"/>
      </w:pPr>
      <w:rPr>
        <w:rFonts w:hint="default"/>
        <w:lang w:val="en-US" w:eastAsia="en-US" w:bidi="ar-SA"/>
      </w:rPr>
    </w:lvl>
    <w:lvl w:ilvl="6" w:tplc="C1821BE6">
      <w:numFmt w:val="bullet"/>
      <w:lvlText w:val="•"/>
      <w:lvlJc w:val="left"/>
      <w:pPr>
        <w:ind w:left="6366" w:hanging="432"/>
      </w:pPr>
      <w:rPr>
        <w:rFonts w:hint="default"/>
        <w:lang w:val="en-US" w:eastAsia="en-US" w:bidi="ar-SA"/>
      </w:rPr>
    </w:lvl>
    <w:lvl w:ilvl="7" w:tplc="C09E1DF6">
      <w:numFmt w:val="bullet"/>
      <w:lvlText w:val="•"/>
      <w:lvlJc w:val="left"/>
      <w:pPr>
        <w:ind w:left="7267" w:hanging="432"/>
      </w:pPr>
      <w:rPr>
        <w:rFonts w:hint="default"/>
        <w:lang w:val="en-US" w:eastAsia="en-US" w:bidi="ar-SA"/>
      </w:rPr>
    </w:lvl>
    <w:lvl w:ilvl="8" w:tplc="B37641D0">
      <w:numFmt w:val="bullet"/>
      <w:lvlText w:val="•"/>
      <w:lvlJc w:val="left"/>
      <w:pPr>
        <w:ind w:left="8168" w:hanging="432"/>
      </w:pPr>
      <w:rPr>
        <w:rFonts w:hint="default"/>
        <w:lang w:val="en-US" w:eastAsia="en-US" w:bidi="ar-SA"/>
      </w:rPr>
    </w:lvl>
  </w:abstractNum>
  <w:abstractNum w:abstractNumId="1" w15:restartNumberingAfterBreak="0">
    <w:nsid w:val="2784388C"/>
    <w:multiLevelType w:val="hybridMultilevel"/>
    <w:tmpl w:val="48D8E4A6"/>
    <w:lvl w:ilvl="0" w:tplc="ED9E48E0">
      <w:start w:val="8"/>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2" w15:restartNumberingAfterBreak="0">
    <w:nsid w:val="2D960A1E"/>
    <w:multiLevelType w:val="hybridMultilevel"/>
    <w:tmpl w:val="9376B0FC"/>
    <w:lvl w:ilvl="0" w:tplc="4BC2E0AA">
      <w:numFmt w:val="bullet"/>
      <w:lvlText w:val=""/>
      <w:lvlJc w:val="left"/>
      <w:pPr>
        <w:ind w:left="321" w:hanging="860"/>
      </w:pPr>
      <w:rPr>
        <w:rFonts w:ascii="Symbol" w:eastAsia="Symbol" w:hAnsi="Symbol" w:cs="Symbol" w:hint="default"/>
        <w:b w:val="0"/>
        <w:bCs w:val="0"/>
        <w:i w:val="0"/>
        <w:iCs w:val="0"/>
        <w:spacing w:val="0"/>
        <w:w w:val="99"/>
        <w:sz w:val="20"/>
        <w:szCs w:val="20"/>
        <w:lang w:val="en-US" w:eastAsia="en-US" w:bidi="ar-SA"/>
      </w:rPr>
    </w:lvl>
    <w:lvl w:ilvl="1" w:tplc="8780BDFC">
      <w:numFmt w:val="bullet"/>
      <w:lvlText w:val="•"/>
      <w:lvlJc w:val="left"/>
      <w:pPr>
        <w:ind w:left="1285" w:hanging="860"/>
      </w:pPr>
      <w:rPr>
        <w:rFonts w:hint="default"/>
        <w:lang w:val="en-US" w:eastAsia="en-US" w:bidi="ar-SA"/>
      </w:rPr>
    </w:lvl>
    <w:lvl w:ilvl="2" w:tplc="25A487C8">
      <w:numFmt w:val="bullet"/>
      <w:lvlText w:val="•"/>
      <w:lvlJc w:val="left"/>
      <w:pPr>
        <w:ind w:left="2250" w:hanging="860"/>
      </w:pPr>
      <w:rPr>
        <w:rFonts w:hint="default"/>
        <w:lang w:val="en-US" w:eastAsia="en-US" w:bidi="ar-SA"/>
      </w:rPr>
    </w:lvl>
    <w:lvl w:ilvl="3" w:tplc="85B284D6">
      <w:numFmt w:val="bullet"/>
      <w:lvlText w:val="•"/>
      <w:lvlJc w:val="left"/>
      <w:pPr>
        <w:ind w:left="3215" w:hanging="860"/>
      </w:pPr>
      <w:rPr>
        <w:rFonts w:hint="default"/>
        <w:lang w:val="en-US" w:eastAsia="en-US" w:bidi="ar-SA"/>
      </w:rPr>
    </w:lvl>
    <w:lvl w:ilvl="4" w:tplc="7494F5CE">
      <w:numFmt w:val="bullet"/>
      <w:lvlText w:val="•"/>
      <w:lvlJc w:val="left"/>
      <w:pPr>
        <w:ind w:left="4180" w:hanging="860"/>
      </w:pPr>
      <w:rPr>
        <w:rFonts w:hint="default"/>
        <w:lang w:val="en-US" w:eastAsia="en-US" w:bidi="ar-SA"/>
      </w:rPr>
    </w:lvl>
    <w:lvl w:ilvl="5" w:tplc="7C7C052C">
      <w:numFmt w:val="bullet"/>
      <w:lvlText w:val="•"/>
      <w:lvlJc w:val="left"/>
      <w:pPr>
        <w:ind w:left="5145" w:hanging="860"/>
      </w:pPr>
      <w:rPr>
        <w:rFonts w:hint="default"/>
        <w:lang w:val="en-US" w:eastAsia="en-US" w:bidi="ar-SA"/>
      </w:rPr>
    </w:lvl>
    <w:lvl w:ilvl="6" w:tplc="B538BD5E">
      <w:numFmt w:val="bullet"/>
      <w:lvlText w:val="•"/>
      <w:lvlJc w:val="left"/>
      <w:pPr>
        <w:ind w:left="6110" w:hanging="860"/>
      </w:pPr>
      <w:rPr>
        <w:rFonts w:hint="default"/>
        <w:lang w:val="en-US" w:eastAsia="en-US" w:bidi="ar-SA"/>
      </w:rPr>
    </w:lvl>
    <w:lvl w:ilvl="7" w:tplc="583C59FA">
      <w:numFmt w:val="bullet"/>
      <w:lvlText w:val="•"/>
      <w:lvlJc w:val="left"/>
      <w:pPr>
        <w:ind w:left="7075" w:hanging="860"/>
      </w:pPr>
      <w:rPr>
        <w:rFonts w:hint="default"/>
        <w:lang w:val="en-US" w:eastAsia="en-US" w:bidi="ar-SA"/>
      </w:rPr>
    </w:lvl>
    <w:lvl w:ilvl="8" w:tplc="5F2CAEA8">
      <w:numFmt w:val="bullet"/>
      <w:lvlText w:val="•"/>
      <w:lvlJc w:val="left"/>
      <w:pPr>
        <w:ind w:left="8040" w:hanging="860"/>
      </w:pPr>
      <w:rPr>
        <w:rFonts w:hint="default"/>
        <w:lang w:val="en-US" w:eastAsia="en-US" w:bidi="ar-SA"/>
      </w:rPr>
    </w:lvl>
  </w:abstractNum>
  <w:abstractNum w:abstractNumId="3" w15:restartNumberingAfterBreak="0">
    <w:nsid w:val="72F200A0"/>
    <w:multiLevelType w:val="hybridMultilevel"/>
    <w:tmpl w:val="451470EA"/>
    <w:lvl w:ilvl="0" w:tplc="329E545A">
      <w:numFmt w:val="bullet"/>
      <w:lvlText w:val=""/>
      <w:lvlJc w:val="left"/>
      <w:pPr>
        <w:ind w:left="100" w:hanging="863"/>
      </w:pPr>
      <w:rPr>
        <w:rFonts w:ascii="Symbol" w:eastAsia="Symbol" w:hAnsi="Symbol" w:cs="Symbol" w:hint="default"/>
        <w:spacing w:val="0"/>
        <w:w w:val="100"/>
        <w:lang w:val="en-US" w:eastAsia="en-US" w:bidi="ar-SA"/>
      </w:rPr>
    </w:lvl>
    <w:lvl w:ilvl="1" w:tplc="7DC8C4FA">
      <w:numFmt w:val="bullet"/>
      <w:lvlText w:val="•"/>
      <w:lvlJc w:val="left"/>
      <w:pPr>
        <w:ind w:left="1087" w:hanging="863"/>
      </w:pPr>
      <w:rPr>
        <w:rFonts w:hint="default"/>
        <w:lang w:val="en-US" w:eastAsia="en-US" w:bidi="ar-SA"/>
      </w:rPr>
    </w:lvl>
    <w:lvl w:ilvl="2" w:tplc="29F85AF6">
      <w:numFmt w:val="bullet"/>
      <w:lvlText w:val="•"/>
      <w:lvlJc w:val="left"/>
      <w:pPr>
        <w:ind w:left="2074" w:hanging="863"/>
      </w:pPr>
      <w:rPr>
        <w:rFonts w:hint="default"/>
        <w:lang w:val="en-US" w:eastAsia="en-US" w:bidi="ar-SA"/>
      </w:rPr>
    </w:lvl>
    <w:lvl w:ilvl="3" w:tplc="F0F69AA6">
      <w:numFmt w:val="bullet"/>
      <w:lvlText w:val="•"/>
      <w:lvlJc w:val="left"/>
      <w:pPr>
        <w:ind w:left="3061" w:hanging="863"/>
      </w:pPr>
      <w:rPr>
        <w:rFonts w:hint="default"/>
        <w:lang w:val="en-US" w:eastAsia="en-US" w:bidi="ar-SA"/>
      </w:rPr>
    </w:lvl>
    <w:lvl w:ilvl="4" w:tplc="6B0AD8CC">
      <w:numFmt w:val="bullet"/>
      <w:lvlText w:val="•"/>
      <w:lvlJc w:val="left"/>
      <w:pPr>
        <w:ind w:left="4048" w:hanging="863"/>
      </w:pPr>
      <w:rPr>
        <w:rFonts w:hint="default"/>
        <w:lang w:val="en-US" w:eastAsia="en-US" w:bidi="ar-SA"/>
      </w:rPr>
    </w:lvl>
    <w:lvl w:ilvl="5" w:tplc="AAE80686">
      <w:numFmt w:val="bullet"/>
      <w:lvlText w:val="•"/>
      <w:lvlJc w:val="left"/>
      <w:pPr>
        <w:ind w:left="5035" w:hanging="863"/>
      </w:pPr>
      <w:rPr>
        <w:rFonts w:hint="default"/>
        <w:lang w:val="en-US" w:eastAsia="en-US" w:bidi="ar-SA"/>
      </w:rPr>
    </w:lvl>
    <w:lvl w:ilvl="6" w:tplc="B4686F3E">
      <w:numFmt w:val="bullet"/>
      <w:lvlText w:val="•"/>
      <w:lvlJc w:val="left"/>
      <w:pPr>
        <w:ind w:left="6022" w:hanging="863"/>
      </w:pPr>
      <w:rPr>
        <w:rFonts w:hint="default"/>
        <w:lang w:val="en-US" w:eastAsia="en-US" w:bidi="ar-SA"/>
      </w:rPr>
    </w:lvl>
    <w:lvl w:ilvl="7" w:tplc="34C4AEA6">
      <w:numFmt w:val="bullet"/>
      <w:lvlText w:val="•"/>
      <w:lvlJc w:val="left"/>
      <w:pPr>
        <w:ind w:left="7009" w:hanging="863"/>
      </w:pPr>
      <w:rPr>
        <w:rFonts w:hint="default"/>
        <w:lang w:val="en-US" w:eastAsia="en-US" w:bidi="ar-SA"/>
      </w:rPr>
    </w:lvl>
    <w:lvl w:ilvl="8" w:tplc="C9FC76D8">
      <w:numFmt w:val="bullet"/>
      <w:lvlText w:val="•"/>
      <w:lvlJc w:val="left"/>
      <w:pPr>
        <w:ind w:left="7996" w:hanging="863"/>
      </w:pPr>
      <w:rPr>
        <w:rFonts w:hint="default"/>
        <w:lang w:val="en-US" w:eastAsia="en-US" w:bidi="ar-SA"/>
      </w:rPr>
    </w:lvl>
  </w:abstractNum>
  <w:abstractNum w:abstractNumId="4" w15:restartNumberingAfterBreak="0">
    <w:nsid w:val="7AF71E52"/>
    <w:multiLevelType w:val="hybridMultilevel"/>
    <w:tmpl w:val="EC9E1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339709">
    <w:abstractNumId w:val="2"/>
  </w:num>
  <w:num w:numId="2" w16cid:durableId="950164608">
    <w:abstractNumId w:val="0"/>
  </w:num>
  <w:num w:numId="3" w16cid:durableId="2086294513">
    <w:abstractNumId w:val="3"/>
  </w:num>
  <w:num w:numId="4" w16cid:durableId="259339333">
    <w:abstractNumId w:val="1"/>
  </w:num>
  <w:num w:numId="5" w16cid:durableId="49749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E3"/>
    <w:rsid w:val="00165E76"/>
    <w:rsid w:val="00273BE3"/>
    <w:rsid w:val="00311542"/>
    <w:rsid w:val="003A5050"/>
    <w:rsid w:val="005731D1"/>
    <w:rsid w:val="00635952"/>
    <w:rsid w:val="00640B03"/>
    <w:rsid w:val="00660E0F"/>
    <w:rsid w:val="006A5924"/>
    <w:rsid w:val="006B275E"/>
    <w:rsid w:val="00786F8F"/>
    <w:rsid w:val="007D508B"/>
    <w:rsid w:val="008B4589"/>
    <w:rsid w:val="008E460B"/>
    <w:rsid w:val="0097192B"/>
    <w:rsid w:val="009E714E"/>
    <w:rsid w:val="00A366F4"/>
    <w:rsid w:val="00AB5E03"/>
    <w:rsid w:val="00AB797C"/>
    <w:rsid w:val="00AC324D"/>
    <w:rsid w:val="00AE05D4"/>
    <w:rsid w:val="00B3715A"/>
    <w:rsid w:val="00C03A3A"/>
    <w:rsid w:val="00CC4DB2"/>
    <w:rsid w:val="00CC5E39"/>
    <w:rsid w:val="00D53607"/>
    <w:rsid w:val="00DE1FF1"/>
    <w:rsid w:val="024E5855"/>
    <w:rsid w:val="02E374DA"/>
    <w:rsid w:val="0467C267"/>
    <w:rsid w:val="0E127554"/>
    <w:rsid w:val="2921ACBF"/>
    <w:rsid w:val="3AAD6964"/>
    <w:rsid w:val="429C9001"/>
    <w:rsid w:val="45AA4FAF"/>
    <w:rsid w:val="46CB7536"/>
    <w:rsid w:val="5733E7F7"/>
    <w:rsid w:val="57D15095"/>
    <w:rsid w:val="5966A4BE"/>
    <w:rsid w:val="5D3B204E"/>
    <w:rsid w:val="77267E5E"/>
    <w:rsid w:val="778A01C8"/>
    <w:rsid w:val="788805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1D0A"/>
  <w15:docId w15:val="{141AA1BA-34EC-41DE-80ED-2800DCC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spacing w:before="89"/>
      <w:ind w:left="2804" w:right="2821"/>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CC4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9f6918-1e22-4641-abc1-1fc7265ceda3">
      <Terms xmlns="http://schemas.microsoft.com/office/infopath/2007/PartnerControls"/>
    </lcf76f155ced4ddcb4097134ff3c332f>
    <TaxCatchAll xmlns="1eafdb07-e8ac-475a-9cde-28724313e7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A5023BF520204D9FBDE0161E0040D6" ma:contentTypeVersion="22" ma:contentTypeDescription="Crée un document." ma:contentTypeScope="" ma:versionID="b4bafa05e15654fd83b4efc767699ece">
  <xsd:schema xmlns:xsd="http://www.w3.org/2001/XMLSchema" xmlns:xs="http://www.w3.org/2001/XMLSchema" xmlns:p="http://schemas.microsoft.com/office/2006/metadata/properties" xmlns:ns2="1eafdb07-e8ac-475a-9cde-28724313e718" xmlns:ns3="149f6918-1e22-4641-abc1-1fc7265ceda3" targetNamespace="http://schemas.microsoft.com/office/2006/metadata/properties" ma:root="true" ma:fieldsID="40e177d99facd685055570bbc69c45f9" ns2:_="" ns3:_="">
    <xsd:import namespace="1eafdb07-e8ac-475a-9cde-28724313e718"/>
    <xsd:import namespace="149f6918-1e22-4641-abc1-1fc7265ced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fdb07-e8ac-475a-9cde-28724313e7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cf4f6a5-6145-4160-8ae7-a3accc63f582}" ma:internalName="TaxCatchAll" ma:showField="CatchAllData" ma:web="1eafdb07-e8ac-475a-9cde-28724313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f6918-1e22-4641-abc1-1fc7265ced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F1B63-1026-4E32-AE0B-B29A33E9D477}">
  <ds:schemaRefs>
    <ds:schemaRef ds:uri="http://schemas.microsoft.com/sharepoint/v3/contenttype/forms"/>
  </ds:schemaRefs>
</ds:datastoreItem>
</file>

<file path=customXml/itemProps2.xml><?xml version="1.0" encoding="utf-8"?>
<ds:datastoreItem xmlns:ds="http://schemas.openxmlformats.org/officeDocument/2006/customXml" ds:itemID="{09320017-8A70-4AA2-9123-EB0BA3A45CC1}">
  <ds:schemaRefs>
    <ds:schemaRef ds:uri="http://schemas.microsoft.com/office/2006/metadata/properties"/>
    <ds:schemaRef ds:uri="http://schemas.microsoft.com/office/infopath/2007/PartnerControls"/>
    <ds:schemaRef ds:uri="149f6918-1e22-4641-abc1-1fc7265ceda3"/>
    <ds:schemaRef ds:uri="1eafdb07-e8ac-475a-9cde-28724313e718"/>
  </ds:schemaRefs>
</ds:datastoreItem>
</file>

<file path=customXml/itemProps3.xml><?xml version="1.0" encoding="utf-8"?>
<ds:datastoreItem xmlns:ds="http://schemas.openxmlformats.org/officeDocument/2006/customXml" ds:itemID="{43C91FFC-A7AE-4E1E-9F93-E59903A9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fdb07-e8ac-475a-9cde-28724313e718"/>
    <ds:schemaRef ds:uri="149f6918-1e22-4641-abc1-1fc7265ce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8521</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17</cp:revision>
  <dcterms:created xsi:type="dcterms:W3CDTF">2024-07-02T12:22:00Z</dcterms:created>
  <dcterms:modified xsi:type="dcterms:W3CDTF">2025-04-29T11:23:00Z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